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EB6C" w14:textId="77777777" w:rsidR="00E72F95" w:rsidRPr="00A37733" w:rsidRDefault="00E72F95" w:rsidP="00A84768">
      <w:pPr>
        <w:spacing w:before="0"/>
        <w:ind w:left="0"/>
      </w:pPr>
    </w:p>
    <w:p w14:paraId="1E577D5B" w14:textId="77777777" w:rsidR="00E72F95" w:rsidRPr="00A37733" w:rsidRDefault="00E72F95" w:rsidP="00A84768">
      <w:pPr>
        <w:spacing w:before="0"/>
        <w:ind w:left="0"/>
      </w:pPr>
    </w:p>
    <w:p w14:paraId="1D70CDEC" w14:textId="77777777" w:rsidR="00E72F95" w:rsidRPr="00A37733" w:rsidRDefault="00E72F95" w:rsidP="00A84768">
      <w:pPr>
        <w:spacing w:before="0"/>
        <w:ind w:left="0"/>
      </w:pPr>
    </w:p>
    <w:p w14:paraId="0B98A39D" w14:textId="77777777" w:rsidR="00E801CC" w:rsidRPr="002D3164" w:rsidRDefault="002D3164" w:rsidP="00A84768">
      <w:pPr>
        <w:spacing w:before="0"/>
        <w:ind w:left="0"/>
        <w:rPr>
          <w:b/>
          <w:sz w:val="56"/>
          <w:szCs w:val="56"/>
        </w:rPr>
      </w:pPr>
      <w:r w:rsidRPr="002D3164">
        <w:rPr>
          <w:b/>
          <w:sz w:val="56"/>
          <w:szCs w:val="56"/>
        </w:rPr>
        <w:t>GDPR</w:t>
      </w:r>
    </w:p>
    <w:p w14:paraId="79C97F72" w14:textId="77777777" w:rsidR="002D3164" w:rsidRPr="002D3164" w:rsidRDefault="002D3164" w:rsidP="00A84768">
      <w:pPr>
        <w:spacing w:before="0"/>
        <w:ind w:left="0"/>
        <w:rPr>
          <w:b/>
          <w:sz w:val="56"/>
          <w:szCs w:val="56"/>
        </w:rPr>
      </w:pPr>
      <w:r w:rsidRPr="002D3164">
        <w:rPr>
          <w:b/>
          <w:sz w:val="56"/>
          <w:szCs w:val="56"/>
        </w:rPr>
        <w:t>ZOOÚ</w:t>
      </w:r>
    </w:p>
    <w:p w14:paraId="422B2835" w14:textId="77777777" w:rsidR="00E72F95" w:rsidRPr="00A37733" w:rsidRDefault="00E72F95" w:rsidP="00A84768">
      <w:pPr>
        <w:spacing w:before="0"/>
        <w:ind w:left="0"/>
      </w:pPr>
    </w:p>
    <w:p w14:paraId="0CB25365" w14:textId="77777777" w:rsidR="00E72F95" w:rsidRPr="00A37733" w:rsidRDefault="00E72F95" w:rsidP="00A84768">
      <w:pPr>
        <w:spacing w:before="0"/>
        <w:ind w:left="0"/>
      </w:pPr>
    </w:p>
    <w:p w14:paraId="303610E0" w14:textId="77777777" w:rsidR="00E72F95" w:rsidRPr="00A37733" w:rsidRDefault="00E72F95" w:rsidP="00A84768">
      <w:pPr>
        <w:spacing w:before="0"/>
        <w:ind w:left="0"/>
      </w:pPr>
    </w:p>
    <w:p w14:paraId="25322A48" w14:textId="77777777" w:rsidR="00E72F95" w:rsidRPr="00A37733" w:rsidRDefault="00E72F95" w:rsidP="00A84768">
      <w:pPr>
        <w:spacing w:before="0"/>
        <w:ind w:left="0"/>
      </w:pPr>
    </w:p>
    <w:p w14:paraId="108CDBE2" w14:textId="77777777" w:rsidR="00E72F95" w:rsidRPr="00A37733" w:rsidRDefault="00E72F95" w:rsidP="00A84768">
      <w:pPr>
        <w:spacing w:before="0"/>
        <w:ind w:left="0"/>
      </w:pPr>
    </w:p>
    <w:p w14:paraId="06DC2AC5" w14:textId="77777777" w:rsidR="00E72F95" w:rsidRPr="00A84768" w:rsidRDefault="009E69CE" w:rsidP="16C7D195">
      <w:pPr>
        <w:spacing w:before="0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SUBJECT  \* MERGEFORMAT </w:instrText>
      </w:r>
      <w:r>
        <w:rPr>
          <w:b/>
          <w:bCs/>
          <w:sz w:val="40"/>
          <w:szCs w:val="40"/>
        </w:rPr>
        <w:fldChar w:fldCharType="separate"/>
      </w:r>
      <w:r w:rsidR="00281E32" w:rsidRPr="16C7D195">
        <w:rPr>
          <w:b/>
          <w:bCs/>
          <w:sz w:val="40"/>
          <w:szCs w:val="40"/>
        </w:rPr>
        <w:t>Všeobecné informácie pre dotknuté osoby</w:t>
      </w:r>
      <w:r>
        <w:rPr>
          <w:b/>
          <w:bCs/>
          <w:sz w:val="40"/>
          <w:szCs w:val="40"/>
        </w:rPr>
        <w:fldChar w:fldCharType="end"/>
      </w:r>
    </w:p>
    <w:p w14:paraId="47618DD9" w14:textId="77777777" w:rsidR="00E72F95" w:rsidRPr="00A37733" w:rsidRDefault="00E72F95" w:rsidP="00A84768">
      <w:pPr>
        <w:spacing w:before="0"/>
        <w:ind w:left="0"/>
      </w:pPr>
    </w:p>
    <w:p w14:paraId="048BA636" w14:textId="77777777" w:rsidR="002D3164" w:rsidRDefault="002D3164" w:rsidP="002D3164">
      <w:pPr>
        <w:ind w:left="0"/>
        <w:rPr>
          <w:bCs/>
        </w:rPr>
      </w:pPr>
      <w:r w:rsidRPr="002D3164">
        <w:rPr>
          <w:bCs/>
        </w:rPr>
        <w:t>vypracované v súlade s</w:t>
      </w:r>
      <w:r>
        <w:rPr>
          <w:b/>
          <w:bCs/>
        </w:rPr>
        <w:t> </w:t>
      </w:r>
      <w:r>
        <w:t xml:space="preserve">Nariadením Európskeho parlamentu a Rady (EU) 2016/679 o ochrane fyzických osôb v súvislosti so spracovaním osobných údajov a o voľnom pohybe týchto údajov („GDPR“) a zákonom č. 18/2018 </w:t>
      </w:r>
      <w:proofErr w:type="spellStart"/>
      <w:r>
        <w:t>Z.z</w:t>
      </w:r>
      <w:proofErr w:type="spellEnd"/>
      <w:r>
        <w:t>. o ochrane osobných údajov a o zmene a doplnení niektorých zákonov („ZOOÚ“).</w:t>
      </w:r>
    </w:p>
    <w:p w14:paraId="7C741A10" w14:textId="77777777" w:rsidR="002D3164" w:rsidRPr="00096AA3" w:rsidRDefault="002D3164" w:rsidP="002D3164">
      <w:pPr>
        <w:spacing w:before="0"/>
        <w:ind w:left="0"/>
        <w:jc w:val="left"/>
        <w:rPr>
          <w:b/>
          <w:bCs/>
        </w:rPr>
      </w:pPr>
    </w:p>
    <w:p w14:paraId="0D18DDB6" w14:textId="77777777" w:rsidR="00511A45" w:rsidRPr="00A37733" w:rsidRDefault="00511A45" w:rsidP="00A84768">
      <w:pPr>
        <w:spacing w:before="0"/>
        <w:ind w:left="0"/>
      </w:pPr>
    </w:p>
    <w:p w14:paraId="0DFE5960" w14:textId="77777777" w:rsidR="001A4377" w:rsidRPr="00A37733" w:rsidRDefault="001A4377" w:rsidP="00A84768">
      <w:pPr>
        <w:spacing w:before="0"/>
        <w:ind w:left="0"/>
      </w:pPr>
    </w:p>
    <w:p w14:paraId="71B76B93" w14:textId="77777777" w:rsidR="001A4377" w:rsidRPr="00A37733" w:rsidRDefault="001A4377" w:rsidP="00A84768">
      <w:pPr>
        <w:spacing w:before="0"/>
        <w:ind w:left="0"/>
      </w:pPr>
    </w:p>
    <w:p w14:paraId="24A6CCFB" w14:textId="77777777" w:rsidR="001A4377" w:rsidRPr="00A37733" w:rsidRDefault="001A4377" w:rsidP="00A84768">
      <w:pPr>
        <w:spacing w:before="0"/>
        <w:ind w:left="0"/>
      </w:pPr>
    </w:p>
    <w:p w14:paraId="2E128649" w14:textId="77777777" w:rsidR="001A4377" w:rsidRPr="00A37733" w:rsidRDefault="001A4377" w:rsidP="00A84768">
      <w:pPr>
        <w:spacing w:before="0"/>
        <w:ind w:left="0"/>
      </w:pPr>
    </w:p>
    <w:p w14:paraId="17B674D7" w14:textId="77777777" w:rsidR="00E72F95" w:rsidRPr="00A37733" w:rsidRDefault="00E72F95" w:rsidP="00A84768">
      <w:pPr>
        <w:spacing w:before="0"/>
        <w:ind w:left="0"/>
      </w:pPr>
    </w:p>
    <w:p w14:paraId="4DAD192C" w14:textId="77777777" w:rsidR="00E801CC" w:rsidRDefault="00E801CC" w:rsidP="00A84768">
      <w:pPr>
        <w:spacing w:before="0"/>
        <w:ind w:left="0"/>
      </w:pPr>
    </w:p>
    <w:p w14:paraId="04AB8840" w14:textId="77777777" w:rsidR="00643742" w:rsidRDefault="00643742" w:rsidP="00A84768">
      <w:pPr>
        <w:spacing w:before="0"/>
        <w:ind w:left="0"/>
      </w:pPr>
    </w:p>
    <w:p w14:paraId="4396BBDE" w14:textId="77777777" w:rsidR="00643742" w:rsidRDefault="00643742" w:rsidP="00A84768">
      <w:pPr>
        <w:spacing w:before="0"/>
        <w:ind w:left="0"/>
      </w:pPr>
    </w:p>
    <w:p w14:paraId="08B20B78" w14:textId="77777777" w:rsidR="00643742" w:rsidRDefault="00643742" w:rsidP="00A84768">
      <w:pPr>
        <w:spacing w:before="0"/>
        <w:ind w:left="0"/>
      </w:pPr>
    </w:p>
    <w:p w14:paraId="316EA993" w14:textId="77777777" w:rsidR="00643742" w:rsidRDefault="00643742" w:rsidP="00A84768">
      <w:pPr>
        <w:spacing w:before="0"/>
        <w:ind w:left="0"/>
      </w:pPr>
    </w:p>
    <w:p w14:paraId="7D6C41F8" w14:textId="77777777" w:rsidR="00643742" w:rsidRDefault="00643742" w:rsidP="00A84768">
      <w:pPr>
        <w:spacing w:before="0"/>
        <w:ind w:left="0"/>
      </w:pPr>
    </w:p>
    <w:p w14:paraId="3D2BB191" w14:textId="77777777" w:rsidR="00643742" w:rsidRDefault="00643742" w:rsidP="00A84768">
      <w:pPr>
        <w:spacing w:before="0"/>
        <w:ind w:left="0"/>
      </w:pPr>
    </w:p>
    <w:p w14:paraId="5047E5DC" w14:textId="77777777" w:rsidR="002D3164" w:rsidRDefault="002D3164" w:rsidP="00A84768">
      <w:pPr>
        <w:spacing w:before="0"/>
        <w:ind w:left="0"/>
      </w:pPr>
    </w:p>
    <w:p w14:paraId="714A0F1F" w14:textId="77777777" w:rsidR="002D3164" w:rsidRDefault="002D3164" w:rsidP="00A84768">
      <w:pPr>
        <w:spacing w:before="0"/>
        <w:ind w:left="0"/>
      </w:pPr>
    </w:p>
    <w:p w14:paraId="41330F2C" w14:textId="77777777" w:rsidR="002D3164" w:rsidRDefault="002D3164" w:rsidP="00A84768">
      <w:pPr>
        <w:spacing w:before="0"/>
        <w:ind w:left="0"/>
      </w:pPr>
    </w:p>
    <w:p w14:paraId="5ED9EF03" w14:textId="77777777" w:rsidR="00E801CC" w:rsidRPr="00A37733" w:rsidRDefault="00E801CC" w:rsidP="00A84768">
      <w:pPr>
        <w:spacing w:before="0"/>
        <w:ind w:left="0"/>
      </w:pPr>
    </w:p>
    <w:p w14:paraId="69B332BC" w14:textId="77777777" w:rsidR="00E801CC" w:rsidRPr="00A37733" w:rsidRDefault="00E801CC" w:rsidP="00A84768">
      <w:pPr>
        <w:spacing w:before="0"/>
        <w:ind w:left="0"/>
      </w:pPr>
    </w:p>
    <w:p w14:paraId="1AAE3EAD" w14:textId="77777777" w:rsidR="00A84768" w:rsidRDefault="00A84768" w:rsidP="00A84768">
      <w:pPr>
        <w:spacing w:before="0"/>
        <w:ind w:left="0"/>
      </w:pPr>
    </w:p>
    <w:p w14:paraId="29A7274D" w14:textId="77777777" w:rsidR="00E72F95" w:rsidRDefault="00E72F95" w:rsidP="00A84768">
      <w:pPr>
        <w:spacing w:before="0"/>
        <w:ind w:left="0"/>
      </w:pPr>
    </w:p>
    <w:p w14:paraId="0C9B6E25" w14:textId="77777777" w:rsidR="002D3164" w:rsidRDefault="002D3164" w:rsidP="00A84768">
      <w:pPr>
        <w:spacing w:before="0"/>
        <w:ind w:left="0"/>
      </w:pPr>
    </w:p>
    <w:p w14:paraId="41DD4B9F" w14:textId="77777777" w:rsidR="002D3164" w:rsidRDefault="002D3164" w:rsidP="00A84768">
      <w:pPr>
        <w:spacing w:before="0"/>
        <w:ind w:left="0"/>
      </w:pPr>
    </w:p>
    <w:p w14:paraId="61AAE5DB" w14:textId="77777777" w:rsidR="002D3164" w:rsidRDefault="002D3164" w:rsidP="00A84768">
      <w:pPr>
        <w:spacing w:before="0"/>
        <w:ind w:left="0"/>
      </w:pPr>
    </w:p>
    <w:p w14:paraId="7440ED41" w14:textId="77777777" w:rsidR="002D3164" w:rsidRDefault="002D3164" w:rsidP="00A84768">
      <w:pPr>
        <w:spacing w:before="0"/>
        <w:ind w:left="0"/>
      </w:pPr>
    </w:p>
    <w:p w14:paraId="79DAC9A0" w14:textId="77777777" w:rsidR="002D3164" w:rsidRDefault="002D3164" w:rsidP="00A84768">
      <w:pPr>
        <w:spacing w:before="0"/>
        <w:ind w:left="0"/>
      </w:pPr>
    </w:p>
    <w:p w14:paraId="5975F86F" w14:textId="77777777" w:rsidR="002D3164" w:rsidRPr="00A37733" w:rsidRDefault="002D3164" w:rsidP="00A84768">
      <w:pPr>
        <w:spacing w:before="0"/>
        <w:ind w:left="0"/>
      </w:pPr>
    </w:p>
    <w:p w14:paraId="1DC8972A" w14:textId="77777777" w:rsidR="00E72F95" w:rsidRPr="00A37733" w:rsidRDefault="00E72F95" w:rsidP="00A84768">
      <w:pPr>
        <w:spacing w:before="0"/>
        <w:ind w:left="0"/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344"/>
        <w:gridCol w:w="1365"/>
        <w:gridCol w:w="5670"/>
        <w:gridCol w:w="1134"/>
        <w:gridCol w:w="567"/>
        <w:gridCol w:w="851"/>
      </w:tblGrid>
      <w:tr w:rsidR="00A84768" w:rsidRPr="00A37733" w14:paraId="3813D1BF" w14:textId="77777777" w:rsidTr="16C7D195">
        <w:trPr>
          <w:cantSplit/>
        </w:trPr>
        <w:tc>
          <w:tcPr>
            <w:tcW w:w="1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5BDBC2" w14:textId="77777777" w:rsidR="00A84768" w:rsidRPr="00A37733" w:rsidRDefault="16C7D195" w:rsidP="16C7D195">
            <w:pPr>
              <w:pStyle w:val="Tabulka"/>
              <w:spacing w:before="0"/>
              <w:rPr>
                <w:b/>
                <w:bCs/>
                <w:sz w:val="24"/>
                <w:szCs w:val="24"/>
              </w:rPr>
            </w:pPr>
            <w:r w:rsidRPr="16C7D195">
              <w:rPr>
                <w:b/>
                <w:bCs/>
                <w:sz w:val="24"/>
                <w:szCs w:val="24"/>
              </w:rPr>
              <w:t>Vypracoval: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0A6F7A" w14:textId="77777777" w:rsidR="00A84768" w:rsidRPr="00A37733" w:rsidRDefault="00A84768" w:rsidP="006E5A90">
            <w:pPr>
              <w:pStyle w:val="Tabulka"/>
              <w:spacing w:befor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637888" w14:textId="77777777" w:rsidR="00A84768" w:rsidRPr="00A37733" w:rsidRDefault="16C7D195" w:rsidP="16C7D195">
            <w:pPr>
              <w:pStyle w:val="Tabulka"/>
              <w:spacing w:before="0"/>
              <w:rPr>
                <w:sz w:val="22"/>
                <w:szCs w:val="22"/>
              </w:rPr>
            </w:pPr>
            <w:r w:rsidRPr="16C7D195">
              <w:rPr>
                <w:sz w:val="22"/>
                <w:szCs w:val="22"/>
              </w:rPr>
              <w:t>V 1.0</w:t>
            </w:r>
          </w:p>
        </w:tc>
      </w:tr>
      <w:tr w:rsidR="00A84768" w:rsidRPr="00A37733" w14:paraId="30F3FA18" w14:textId="77777777" w:rsidTr="16C7D195">
        <w:trPr>
          <w:cantSplit/>
        </w:trPr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</w:tcPr>
          <w:p w14:paraId="6B626C25" w14:textId="77777777" w:rsidR="00A84768" w:rsidRPr="00A37733" w:rsidRDefault="00A84768" w:rsidP="006E5A90">
            <w:pPr>
              <w:pStyle w:val="Tabulka"/>
            </w:pPr>
          </w:p>
        </w:tc>
        <w:tc>
          <w:tcPr>
            <w:tcW w:w="958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9DBA687" w14:textId="77777777" w:rsidR="00A84768" w:rsidRPr="00A37733" w:rsidRDefault="00A84768" w:rsidP="006E5A90">
            <w:pPr>
              <w:pStyle w:val="Tabulka"/>
              <w:rPr>
                <w:sz w:val="16"/>
                <w:szCs w:val="16"/>
              </w:rPr>
            </w:pPr>
          </w:p>
          <w:p w14:paraId="3A904FDA" w14:textId="77777777" w:rsidR="00A84768" w:rsidRPr="00A37733" w:rsidRDefault="16C7D195" w:rsidP="006E5A90">
            <w:pPr>
              <w:ind w:left="0"/>
            </w:pPr>
            <w:r>
              <w:t>Spracovateľ</w:t>
            </w:r>
          </w:p>
          <w:p w14:paraId="4D542A9F" w14:textId="77777777" w:rsidR="00A84768" w:rsidRPr="00A37733" w:rsidRDefault="00A84768" w:rsidP="006E5A90">
            <w:pPr>
              <w:pStyle w:val="Tabulka"/>
              <w:rPr>
                <w:sz w:val="16"/>
                <w:szCs w:val="16"/>
              </w:rPr>
            </w:pPr>
          </w:p>
        </w:tc>
      </w:tr>
      <w:tr w:rsidR="00A84768" w:rsidRPr="00A37733" w14:paraId="0D17A916" w14:textId="77777777" w:rsidTr="16C7D195">
        <w:trPr>
          <w:cantSplit/>
        </w:trPr>
        <w:tc>
          <w:tcPr>
            <w:tcW w:w="737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ACE2684" w14:textId="77777777" w:rsidR="00A84768" w:rsidRPr="00A37733" w:rsidRDefault="00A84768" w:rsidP="006E5A90">
            <w:pPr>
              <w:pStyle w:val="Tabulka"/>
              <w:spacing w:before="0"/>
              <w:rPr>
                <w:sz w:val="24"/>
                <w:szCs w:val="24"/>
              </w:rPr>
            </w:pPr>
            <w:r w:rsidRPr="00A37733">
              <w:rPr>
                <w:noProof/>
                <w:sz w:val="24"/>
                <w:szCs w:val="24"/>
              </w:rPr>
              <w:drawing>
                <wp:inline distT="0" distB="0" distL="0" distR="0" wp14:anchorId="5F29BEDF" wp14:editId="5F8C5E08">
                  <wp:extent cx="3253740" cy="159385"/>
                  <wp:effectExtent l="0" t="0" r="3810" b="0"/>
                  <wp:docPr id="3" name="Obrázok 3" descr="Data Security Consul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ta Security Consul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A8477A" w14:textId="77777777" w:rsidR="00A84768" w:rsidRPr="00A37733" w:rsidRDefault="16C7D195" w:rsidP="16C7D195">
            <w:pPr>
              <w:pStyle w:val="Tabulka"/>
              <w:spacing w:before="0"/>
              <w:jc w:val="right"/>
              <w:rPr>
                <w:b/>
                <w:bCs/>
                <w:sz w:val="24"/>
                <w:szCs w:val="24"/>
              </w:rPr>
            </w:pPr>
            <w:r w:rsidRPr="16C7D195">
              <w:rPr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FCB15FE" w14:textId="77777777" w:rsidR="00A84768" w:rsidRPr="00A37733" w:rsidRDefault="009E69CE" w:rsidP="16C7D195">
            <w:pPr>
              <w:pStyle w:val="Tabulka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16C7D195" w:rsidRPr="16C7D1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16C7D195" w:rsidRPr="16C7D195">
              <w:rPr>
                <w:sz w:val="24"/>
                <w:szCs w:val="24"/>
              </w:rPr>
              <w:t>.2018</w:t>
            </w:r>
          </w:p>
        </w:tc>
      </w:tr>
    </w:tbl>
    <w:p w14:paraId="5FBE757A" w14:textId="77777777" w:rsidR="00E72F95" w:rsidRPr="00A37733" w:rsidRDefault="00E72F95" w:rsidP="00A84768">
      <w:pPr>
        <w:spacing w:before="0"/>
        <w:ind w:left="0"/>
        <w:sectPr w:rsidR="00E72F95" w:rsidRPr="00A37733" w:rsidSect="006C1866">
          <w:footerReference w:type="default" r:id="rId9"/>
          <w:headerReference w:type="first" r:id="rId10"/>
          <w:pgSz w:w="11907" w:h="16840" w:code="9"/>
          <w:pgMar w:top="851" w:right="851" w:bottom="567" w:left="1134" w:header="851" w:footer="851" w:gutter="0"/>
          <w:cols w:space="708"/>
          <w:titlePg/>
        </w:sectPr>
      </w:pPr>
    </w:p>
    <w:p w14:paraId="28ADA3E9" w14:textId="77777777" w:rsidR="00BF2413" w:rsidRPr="00A37733" w:rsidRDefault="16C7D195" w:rsidP="00A84768">
      <w:pPr>
        <w:pStyle w:val="Nzov"/>
        <w:ind w:left="0"/>
        <w:jc w:val="left"/>
      </w:pPr>
      <w:r>
        <w:lastRenderedPageBreak/>
        <w:t>Obsah</w:t>
      </w:r>
    </w:p>
    <w:sdt>
      <w:sdtPr>
        <w:id w:val="14119610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75EC46" w14:textId="77777777" w:rsidR="00B67A0E" w:rsidRDefault="00CB4771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napToGrid/>
              <w:szCs w:val="22"/>
            </w:rPr>
          </w:pPr>
          <w:r w:rsidRPr="00A37733">
            <w:fldChar w:fldCharType="begin"/>
          </w:r>
          <w:r w:rsidR="00710E47" w:rsidRPr="00A37733">
            <w:instrText xml:space="preserve"> TOC \o "1-3" \h \z \u </w:instrText>
          </w:r>
          <w:r w:rsidRPr="00A37733">
            <w:fldChar w:fldCharType="separate"/>
          </w:r>
          <w:hyperlink w:anchor="_Toc519577161" w:history="1">
            <w:r w:rsidR="00B67A0E" w:rsidRPr="00044B2B">
              <w:rPr>
                <w:rStyle w:val="Hypertextovprepojenie"/>
              </w:rPr>
              <w:t>1.</w:t>
            </w:r>
            <w:r w:rsidR="00B67A0E">
              <w:rPr>
                <w:rFonts w:asciiTheme="minorHAnsi" w:eastAsiaTheme="minorEastAsia" w:hAnsiTheme="minorHAnsi" w:cstheme="minorBidi"/>
                <w:b w:val="0"/>
                <w:caps w:val="0"/>
                <w:snapToGrid/>
                <w:szCs w:val="22"/>
              </w:rPr>
              <w:tab/>
            </w:r>
            <w:r w:rsidR="00B67A0E" w:rsidRPr="00044B2B">
              <w:rPr>
                <w:rStyle w:val="Hypertextovprepojenie"/>
              </w:rPr>
              <w:t>Všeobecné informácie pre dotknuté osoby</w:t>
            </w:r>
            <w:r w:rsidR="00B67A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7A0E">
              <w:rPr>
                <w:webHidden/>
              </w:rPr>
              <w:instrText xml:space="preserve"> PAGEREF _Toc519577161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D316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EF60FF9" w14:textId="77777777" w:rsidR="00A27744" w:rsidRDefault="00CB4771" w:rsidP="00C55187">
          <w:pPr>
            <w:pStyle w:val="Obsah1"/>
            <w:rPr>
              <w:bCs/>
            </w:rPr>
          </w:pPr>
          <w:r w:rsidRPr="00A37733">
            <w:fldChar w:fldCharType="end"/>
          </w:r>
        </w:p>
      </w:sdtContent>
    </w:sdt>
    <w:p w14:paraId="50CF956E" w14:textId="77777777" w:rsidR="00B67A0E" w:rsidRDefault="16C7D195" w:rsidP="007E7103">
      <w:pPr>
        <w:pStyle w:val="Nadpis1"/>
      </w:pPr>
      <w:bookmarkStart w:id="0" w:name="_Toc519577161"/>
      <w:r>
        <w:lastRenderedPageBreak/>
        <w:t>Všeobecné informácie pre dotknuté osoby</w:t>
      </w:r>
      <w:bookmarkEnd w:id="0"/>
    </w:p>
    <w:p w14:paraId="46A46BDC" w14:textId="77777777" w:rsidR="009C62B4" w:rsidRDefault="16C7D195" w:rsidP="009C62B4">
      <w:r>
        <w:t xml:space="preserve">Tu poskytnuté informácie sú určené dotknutým osobám, aby mali informácie o spracovaní a ochrane svojich osobných údajov, ktoré sú spracovávané v informačnom systéme notárskeho úradu. Tieto osobné údaje sú na NÚ spracovávané v súlade so Zákonom č.18/2018 </w:t>
      </w:r>
      <w:proofErr w:type="spellStart"/>
      <w:r>
        <w:t>Z.z</w:t>
      </w:r>
      <w:proofErr w:type="spellEnd"/>
      <w:r>
        <w:t>. o ochrane osobných údajov (ďalej len „Zákon na OOÚ“).</w:t>
      </w:r>
    </w:p>
    <w:p w14:paraId="2CCABB07" w14:textId="77777777" w:rsidR="009C62B4" w:rsidRDefault="16C7D195" w:rsidP="009C62B4">
      <w:r>
        <w:t>Tu poskytnuté informácie spĺňajú požiadavky § 19 Zákona na OOÚ o rozsahu informácií, ktoré je prevádzkovateľ povinný poskytnúť dotknutej osobe pri získavaní osobných údajov od nej.</w:t>
      </w:r>
    </w:p>
    <w:p w14:paraId="7875C8CA" w14:textId="77777777" w:rsidR="009C62B4" w:rsidRDefault="009C62B4" w:rsidP="009C62B4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9C62B4" w14:paraId="28CAF357" w14:textId="77777777" w:rsidTr="16C7D195">
        <w:tc>
          <w:tcPr>
            <w:tcW w:w="8778" w:type="dxa"/>
            <w:shd w:val="clear" w:color="auto" w:fill="B4C6E7" w:themeFill="accent5" w:themeFillTint="66"/>
          </w:tcPr>
          <w:p w14:paraId="59A4F800" w14:textId="77777777" w:rsidR="009C62B4" w:rsidRPr="009C62B4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Kategórie dotknutých osôb</w:t>
            </w:r>
          </w:p>
        </w:tc>
      </w:tr>
      <w:tr w:rsidR="009C62B4" w14:paraId="71A16F7E" w14:textId="77777777" w:rsidTr="16C7D195">
        <w:tc>
          <w:tcPr>
            <w:tcW w:w="8778" w:type="dxa"/>
          </w:tcPr>
          <w:p w14:paraId="0CE61432" w14:textId="77777777" w:rsidR="009C62B4" w:rsidRPr="009C62B4" w:rsidRDefault="16C7D195" w:rsidP="00D8093D">
            <w:pPr>
              <w:spacing w:before="0"/>
              <w:ind w:left="0"/>
              <w:rPr>
                <w:szCs w:val="22"/>
              </w:rPr>
            </w:pPr>
            <w:r>
              <w:t>účastníci notárskeho úkonu a</w:t>
            </w:r>
            <w:r w:rsidRPr="16C7D195">
              <w:rPr>
                <w:rFonts w:eastAsia="Arial" w:cs="Arial"/>
              </w:rPr>
              <w:t> </w:t>
            </w:r>
            <w:r>
              <w:t>ich zástupcovia, svedkovia úkonu a</w:t>
            </w:r>
            <w:r w:rsidRPr="16C7D195">
              <w:rPr>
                <w:rFonts w:eastAsia="Arial" w:cs="Arial"/>
              </w:rPr>
              <w:t> </w:t>
            </w:r>
            <w:r>
              <w:t>svedkovia totožnosti</w:t>
            </w:r>
          </w:p>
        </w:tc>
      </w:tr>
      <w:tr w:rsidR="009C62B4" w14:paraId="6842139A" w14:textId="77777777" w:rsidTr="16C7D195">
        <w:tc>
          <w:tcPr>
            <w:tcW w:w="8778" w:type="dxa"/>
            <w:vAlign w:val="center"/>
          </w:tcPr>
          <w:p w14:paraId="593F30DA" w14:textId="77777777" w:rsidR="009C62B4" w:rsidRPr="009C62B4" w:rsidRDefault="16C7D195" w:rsidP="00D8093D">
            <w:pPr>
              <w:spacing w:before="0"/>
              <w:ind w:left="0"/>
              <w:rPr>
                <w:szCs w:val="22"/>
              </w:rPr>
            </w:pPr>
            <w:r>
              <w:t>účastníci súdneho konania a</w:t>
            </w:r>
            <w:r w:rsidRPr="16C7D195">
              <w:rPr>
                <w:rFonts w:eastAsia="Arial" w:cs="Arial"/>
              </w:rPr>
              <w:t> </w:t>
            </w:r>
            <w:r>
              <w:t>ich zástupcovia</w:t>
            </w:r>
          </w:p>
        </w:tc>
      </w:tr>
      <w:tr w:rsidR="009C62B4" w14:paraId="22755955" w14:textId="77777777" w:rsidTr="16C7D195">
        <w:tc>
          <w:tcPr>
            <w:tcW w:w="8778" w:type="dxa"/>
            <w:vAlign w:val="center"/>
          </w:tcPr>
          <w:p w14:paraId="49F6F72D" w14:textId="77777777" w:rsidR="009C62B4" w:rsidRPr="009C62B4" w:rsidRDefault="16C7D195" w:rsidP="009C62B4">
            <w:pPr>
              <w:spacing w:before="0"/>
              <w:ind w:left="0"/>
              <w:rPr>
                <w:szCs w:val="22"/>
              </w:rPr>
            </w:pPr>
            <w:r>
              <w:t>účastníci rozhodcovského konania alebo mediácie</w:t>
            </w:r>
          </w:p>
        </w:tc>
      </w:tr>
      <w:tr w:rsidR="009C62B4" w14:paraId="55BB3898" w14:textId="77777777" w:rsidTr="16C7D195">
        <w:tc>
          <w:tcPr>
            <w:tcW w:w="8778" w:type="dxa"/>
          </w:tcPr>
          <w:p w14:paraId="0AF0DF82" w14:textId="77777777" w:rsidR="009C62B4" w:rsidRPr="009C62B4" w:rsidRDefault="16C7D195" w:rsidP="009C62B4">
            <w:pPr>
              <w:spacing w:before="0"/>
              <w:ind w:left="0"/>
              <w:rPr>
                <w:szCs w:val="22"/>
              </w:rPr>
            </w:pPr>
            <w:r>
              <w:t>klienti</w:t>
            </w:r>
          </w:p>
        </w:tc>
      </w:tr>
    </w:tbl>
    <w:p w14:paraId="0A770C2B" w14:textId="77777777" w:rsidR="009C62B4" w:rsidRPr="009C62B4" w:rsidRDefault="009C62B4" w:rsidP="009C62B4"/>
    <w:p w14:paraId="141A8525" w14:textId="77777777" w:rsidR="00343CC4" w:rsidRDefault="16C7D195" w:rsidP="007E7103">
      <w:pPr>
        <w:pStyle w:val="Nadpis2"/>
      </w:pPr>
      <w:r>
        <w:t>Spracúvanie a ochrana osobných údajov</w:t>
      </w:r>
    </w:p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2266"/>
        <w:gridCol w:w="6512"/>
      </w:tblGrid>
      <w:tr w:rsidR="00864F9A" w14:paraId="4174B499" w14:textId="77777777" w:rsidTr="16C7D195">
        <w:tc>
          <w:tcPr>
            <w:tcW w:w="8788" w:type="dxa"/>
            <w:gridSpan w:val="2"/>
            <w:shd w:val="clear" w:color="auto" w:fill="B4C6E7" w:themeFill="accent5" w:themeFillTint="66"/>
            <w:vAlign w:val="center"/>
          </w:tcPr>
          <w:p w14:paraId="5872A6C5" w14:textId="77777777" w:rsidR="00864F9A" w:rsidRPr="00864F9A" w:rsidRDefault="16C7D195" w:rsidP="16C7D195">
            <w:pPr>
              <w:pStyle w:val="Normal2CharChar"/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Prevádzkovateľ (notársky úrad)</w:t>
            </w:r>
          </w:p>
        </w:tc>
      </w:tr>
      <w:tr w:rsidR="00864F9A" w14:paraId="1FAB7C08" w14:textId="77777777" w:rsidTr="16C7D195">
        <w:tc>
          <w:tcPr>
            <w:tcW w:w="2268" w:type="dxa"/>
            <w:vAlign w:val="center"/>
          </w:tcPr>
          <w:p w14:paraId="3541340A" w14:textId="77777777" w:rsidR="00C56FE8" w:rsidRDefault="16C7D195" w:rsidP="00864F9A">
            <w:pPr>
              <w:pStyle w:val="Normal2CharChar"/>
              <w:spacing w:before="0"/>
              <w:ind w:left="0"/>
              <w:jc w:val="right"/>
            </w:pPr>
            <w:r>
              <w:t>Meno a priezvisko:</w:t>
            </w:r>
          </w:p>
        </w:tc>
        <w:tc>
          <w:tcPr>
            <w:tcW w:w="6520" w:type="dxa"/>
            <w:vAlign w:val="center"/>
          </w:tcPr>
          <w:p w14:paraId="21763109" w14:textId="320DA6D1" w:rsidR="00FE3416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 xml:space="preserve">JUDr. Martina Mižiková a JUDr. </w:t>
            </w:r>
            <w:r w:rsidR="00FB1C7C">
              <w:t xml:space="preserve">Veronika </w:t>
            </w:r>
            <w:proofErr w:type="spellStart"/>
            <w:r w:rsidR="00FB1C7C">
              <w:t>Kaiferová</w:t>
            </w:r>
            <w:proofErr w:type="spellEnd"/>
            <w:r w:rsidRPr="0088138B">
              <w:t xml:space="preserve"> </w:t>
            </w:r>
          </w:p>
          <w:p w14:paraId="4E43F219" w14:textId="77777777" w:rsidR="00C56FE8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>notárske spoločenstvo</w:t>
            </w:r>
          </w:p>
        </w:tc>
      </w:tr>
      <w:tr w:rsidR="00864F9A" w14:paraId="3BE6578E" w14:textId="77777777" w:rsidTr="16C7D195">
        <w:tc>
          <w:tcPr>
            <w:tcW w:w="2268" w:type="dxa"/>
            <w:vAlign w:val="center"/>
          </w:tcPr>
          <w:p w14:paraId="10C1F54F" w14:textId="77777777" w:rsidR="00C56FE8" w:rsidRDefault="16C7D195" w:rsidP="00864F9A">
            <w:pPr>
              <w:pStyle w:val="Normal2CharChar"/>
              <w:spacing w:before="0"/>
              <w:ind w:left="0"/>
              <w:jc w:val="right"/>
            </w:pPr>
            <w:r>
              <w:t>Adresa:</w:t>
            </w:r>
          </w:p>
        </w:tc>
        <w:tc>
          <w:tcPr>
            <w:tcW w:w="6520" w:type="dxa"/>
            <w:vAlign w:val="center"/>
          </w:tcPr>
          <w:p w14:paraId="7BEC863A" w14:textId="77777777" w:rsidR="00C56FE8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>Námestie osloboditeľov 20, 040 01 Košice</w:t>
            </w:r>
          </w:p>
        </w:tc>
      </w:tr>
      <w:tr w:rsidR="00864F9A" w14:paraId="28C699D7" w14:textId="77777777" w:rsidTr="16C7D195">
        <w:tc>
          <w:tcPr>
            <w:tcW w:w="2268" w:type="dxa"/>
            <w:vAlign w:val="center"/>
          </w:tcPr>
          <w:p w14:paraId="0EB9BF6D" w14:textId="77777777" w:rsidR="00C56FE8" w:rsidRDefault="16C7D195" w:rsidP="00864F9A">
            <w:pPr>
              <w:pStyle w:val="Normal2CharChar"/>
              <w:spacing w:before="0"/>
              <w:ind w:left="0"/>
              <w:jc w:val="right"/>
            </w:pPr>
            <w:r>
              <w:t>IČO:</w:t>
            </w:r>
          </w:p>
        </w:tc>
        <w:tc>
          <w:tcPr>
            <w:tcW w:w="6520" w:type="dxa"/>
            <w:vAlign w:val="center"/>
          </w:tcPr>
          <w:p w14:paraId="06F16E1A" w14:textId="77777777" w:rsidR="00C56FE8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>JUDr. Martina Mižiková - IČO 30687802</w:t>
            </w:r>
          </w:p>
          <w:p w14:paraId="77198314" w14:textId="0A163278" w:rsidR="00FE3416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 xml:space="preserve">JUDr. </w:t>
            </w:r>
            <w:r w:rsidR="00FB1C7C">
              <w:t xml:space="preserve">Veronika </w:t>
            </w:r>
            <w:proofErr w:type="spellStart"/>
            <w:r w:rsidR="00FB1C7C">
              <w:t>Kaiferová</w:t>
            </w:r>
            <w:proofErr w:type="spellEnd"/>
            <w:r w:rsidRPr="0088138B">
              <w:t xml:space="preserve"> - IČO </w:t>
            </w:r>
            <w:r w:rsidR="00FB1C7C">
              <w:t>50562584</w:t>
            </w:r>
          </w:p>
        </w:tc>
      </w:tr>
      <w:tr w:rsidR="007E7103" w14:paraId="00EE0513" w14:textId="77777777" w:rsidTr="16C7D195">
        <w:tc>
          <w:tcPr>
            <w:tcW w:w="2268" w:type="dxa"/>
            <w:vAlign w:val="center"/>
          </w:tcPr>
          <w:p w14:paraId="6608A572" w14:textId="77777777" w:rsidR="007E7103" w:rsidRDefault="16C7D195" w:rsidP="00864F9A">
            <w:pPr>
              <w:pStyle w:val="Normal2CharChar"/>
              <w:spacing w:before="0"/>
              <w:ind w:left="0"/>
              <w:jc w:val="right"/>
            </w:pPr>
            <w:r>
              <w:t>Telefón:</w:t>
            </w:r>
          </w:p>
        </w:tc>
        <w:tc>
          <w:tcPr>
            <w:tcW w:w="6520" w:type="dxa"/>
            <w:vAlign w:val="center"/>
          </w:tcPr>
          <w:p w14:paraId="74BFE62B" w14:textId="77777777" w:rsidR="007E7103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>055/6228919</w:t>
            </w:r>
          </w:p>
        </w:tc>
      </w:tr>
      <w:tr w:rsidR="007E7103" w14:paraId="5EBD7645" w14:textId="77777777" w:rsidTr="16C7D195">
        <w:tc>
          <w:tcPr>
            <w:tcW w:w="2268" w:type="dxa"/>
            <w:vAlign w:val="center"/>
          </w:tcPr>
          <w:p w14:paraId="46454A59" w14:textId="77777777" w:rsidR="007E7103" w:rsidRDefault="16C7D195" w:rsidP="00864F9A">
            <w:pPr>
              <w:pStyle w:val="Normal2CharChar"/>
              <w:spacing w:before="0"/>
              <w:ind w:left="0"/>
              <w:jc w:val="right"/>
            </w:pPr>
            <w:r>
              <w:t>Mobil:</w:t>
            </w:r>
          </w:p>
        </w:tc>
        <w:tc>
          <w:tcPr>
            <w:tcW w:w="6520" w:type="dxa"/>
            <w:vAlign w:val="center"/>
          </w:tcPr>
          <w:p w14:paraId="6B4204C2" w14:textId="77777777" w:rsidR="007E7103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>0907 910 711</w:t>
            </w:r>
          </w:p>
        </w:tc>
      </w:tr>
      <w:tr w:rsidR="007E7103" w14:paraId="183A3098" w14:textId="77777777" w:rsidTr="16C7D195">
        <w:tc>
          <w:tcPr>
            <w:tcW w:w="2268" w:type="dxa"/>
            <w:vAlign w:val="center"/>
          </w:tcPr>
          <w:p w14:paraId="256F0F35" w14:textId="77777777" w:rsidR="007E7103" w:rsidRDefault="16C7D195" w:rsidP="00864F9A">
            <w:pPr>
              <w:pStyle w:val="Normal2CharChar"/>
              <w:spacing w:before="0"/>
              <w:ind w:left="0"/>
              <w:jc w:val="right"/>
            </w:pPr>
            <w:r>
              <w:t>E-mail:</w:t>
            </w:r>
          </w:p>
        </w:tc>
        <w:tc>
          <w:tcPr>
            <w:tcW w:w="6520" w:type="dxa"/>
            <w:vAlign w:val="center"/>
          </w:tcPr>
          <w:p w14:paraId="30A72B70" w14:textId="77777777" w:rsidR="007E7103" w:rsidRPr="0088138B" w:rsidRDefault="00FE3416" w:rsidP="16C7D195">
            <w:pPr>
              <w:pStyle w:val="Normal2CharChar"/>
              <w:spacing w:before="0"/>
              <w:ind w:left="0"/>
            </w:pPr>
            <w:r w:rsidRPr="0088138B">
              <w:t>martina.mizikova@notar.sk</w:t>
            </w:r>
          </w:p>
        </w:tc>
      </w:tr>
    </w:tbl>
    <w:p w14:paraId="0B6706F2" w14:textId="77777777" w:rsidR="009C7698" w:rsidRPr="001E75EE" w:rsidRDefault="009C7698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2266"/>
        <w:gridCol w:w="3399"/>
        <w:gridCol w:w="3113"/>
      </w:tblGrid>
      <w:tr w:rsidR="00B70028" w:rsidRPr="00EC10F8" w14:paraId="1AA2FD86" w14:textId="77777777" w:rsidTr="16C7D195">
        <w:trPr>
          <w:cantSplit/>
        </w:trPr>
        <w:tc>
          <w:tcPr>
            <w:tcW w:w="5665" w:type="dxa"/>
            <w:gridSpan w:val="2"/>
            <w:shd w:val="clear" w:color="auto" w:fill="B4C6E7" w:themeFill="accent5" w:themeFillTint="66"/>
          </w:tcPr>
          <w:p w14:paraId="0A822F95" w14:textId="77777777" w:rsidR="00B70028" w:rsidRPr="006107B9" w:rsidRDefault="16C7D195" w:rsidP="16C7D195">
            <w:pPr>
              <w:spacing w:before="0"/>
              <w:ind w:left="0"/>
              <w:rPr>
                <w:rFonts w:eastAsia="Arial" w:cs="Arial"/>
                <w:b/>
                <w:bCs/>
              </w:rPr>
            </w:pPr>
            <w:r w:rsidRPr="16C7D195">
              <w:rPr>
                <w:b/>
                <w:bCs/>
              </w:rPr>
              <w:t>Účel spracúvania osobných údajov</w:t>
            </w:r>
          </w:p>
        </w:tc>
        <w:tc>
          <w:tcPr>
            <w:tcW w:w="3113" w:type="dxa"/>
            <w:shd w:val="clear" w:color="auto" w:fill="B4C6E7" w:themeFill="accent5" w:themeFillTint="66"/>
          </w:tcPr>
          <w:p w14:paraId="3F682D69" w14:textId="77777777" w:rsidR="00B70028" w:rsidRPr="006107B9" w:rsidRDefault="16C7D195" w:rsidP="16C7D195">
            <w:pPr>
              <w:spacing w:before="0"/>
              <w:ind w:left="0"/>
              <w:rPr>
                <w:rFonts w:eastAsia="Arial" w:cs="Arial"/>
                <w:b/>
                <w:bCs/>
              </w:rPr>
            </w:pPr>
            <w:r w:rsidRPr="16C7D195">
              <w:rPr>
                <w:b/>
                <w:bCs/>
              </w:rPr>
              <w:t>Právny základ</w:t>
            </w:r>
          </w:p>
        </w:tc>
      </w:tr>
      <w:tr w:rsidR="00B70028" w:rsidRPr="00EC10F8" w14:paraId="69E0CCD6" w14:textId="77777777" w:rsidTr="16C7D195">
        <w:trPr>
          <w:cantSplit/>
        </w:trPr>
        <w:tc>
          <w:tcPr>
            <w:tcW w:w="2266" w:type="dxa"/>
            <w:vMerge w:val="restart"/>
            <w:shd w:val="clear" w:color="auto" w:fill="D9E2F3" w:themeFill="accent5" w:themeFillTint="33"/>
            <w:vAlign w:val="center"/>
          </w:tcPr>
          <w:p w14:paraId="79E4B220" w14:textId="77777777" w:rsidR="00B70028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Výkon notárskej činnosti</w:t>
            </w:r>
          </w:p>
        </w:tc>
        <w:tc>
          <w:tcPr>
            <w:tcW w:w="3399" w:type="dxa"/>
            <w:vAlign w:val="center"/>
          </w:tcPr>
          <w:p w14:paraId="55927B85" w14:textId="77777777" w:rsidR="00B70028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spisovanie a vydávanie listín o právnych úkonoch</w:t>
            </w:r>
          </w:p>
        </w:tc>
        <w:tc>
          <w:tcPr>
            <w:tcW w:w="3113" w:type="dxa"/>
            <w:vMerge w:val="restart"/>
          </w:tcPr>
          <w:p w14:paraId="6F998DEE" w14:textId="77777777" w:rsidR="006D2E03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Spracovávanie OÚ je nevyhnutné podľa osobitného predpisu alebo medzinárodnej zmluvy</w:t>
            </w:r>
            <w:r w:rsidRPr="16C7D195">
              <w:rPr>
                <w:rFonts w:eastAsia="Arial" w:cs="Arial"/>
                <w:sz w:val="20"/>
                <w:szCs w:val="20"/>
              </w:rPr>
              <w:t>,</w:t>
            </w:r>
          </w:p>
          <w:p w14:paraId="70E6E3E3" w14:textId="77777777" w:rsidR="006D2E03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Plnenie úlohy vo verejnom záujme</w:t>
            </w:r>
            <w:r w:rsidRPr="16C7D195">
              <w:rPr>
                <w:rFonts w:eastAsia="Arial" w:cs="Arial"/>
                <w:sz w:val="20"/>
                <w:szCs w:val="20"/>
              </w:rPr>
              <w:t>,</w:t>
            </w:r>
          </w:p>
          <w:p w14:paraId="64C16231" w14:textId="77777777" w:rsidR="00B70028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sz w:val="20"/>
                <w:szCs w:val="20"/>
              </w:rPr>
              <w:t>Plnenie právnej povinnosti, zmluvy ktorej zmluvnou stranou je dotknutá osoba</w:t>
            </w:r>
          </w:p>
        </w:tc>
      </w:tr>
      <w:tr w:rsidR="00B70028" w:rsidRPr="00EC10F8" w14:paraId="1359E171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  <w:vAlign w:val="center"/>
          </w:tcPr>
          <w:p w14:paraId="701F222E" w14:textId="77777777" w:rsidR="00B70028" w:rsidRPr="00EC10F8" w:rsidRDefault="00B70028" w:rsidP="00B2757B">
            <w:pPr>
              <w:spacing w:before="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756F22E3" w14:textId="77777777" w:rsidR="00B70028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osvedčovanie právne významných skutočností</w:t>
            </w:r>
          </w:p>
        </w:tc>
        <w:tc>
          <w:tcPr>
            <w:tcW w:w="3113" w:type="dxa"/>
            <w:vMerge/>
          </w:tcPr>
          <w:p w14:paraId="439A591F" w14:textId="77777777" w:rsidR="00B70028" w:rsidRPr="00EC10F8" w:rsidRDefault="00B70028" w:rsidP="000C2141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B70028" w:rsidRPr="00EC10F8" w14:paraId="2D198D7A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  <w:vAlign w:val="center"/>
          </w:tcPr>
          <w:p w14:paraId="7A2A6418" w14:textId="77777777" w:rsidR="00B70028" w:rsidRPr="00EC10F8" w:rsidRDefault="00B70028" w:rsidP="00B2757B">
            <w:pPr>
              <w:spacing w:before="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474EE7D3" w14:textId="77777777" w:rsidR="00B70028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konanie vo veciach notárskych úschov</w:t>
            </w:r>
          </w:p>
        </w:tc>
        <w:tc>
          <w:tcPr>
            <w:tcW w:w="3113" w:type="dxa"/>
            <w:vMerge/>
          </w:tcPr>
          <w:p w14:paraId="39207447" w14:textId="77777777" w:rsidR="00B70028" w:rsidRPr="00EC10F8" w:rsidRDefault="00B70028" w:rsidP="000C2141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B70028" w:rsidRPr="00EC10F8" w14:paraId="008723B3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  <w:vAlign w:val="center"/>
          </w:tcPr>
          <w:p w14:paraId="48555850" w14:textId="77777777" w:rsidR="00B70028" w:rsidRPr="00EC10F8" w:rsidRDefault="00B70028" w:rsidP="00B2757B">
            <w:pPr>
              <w:spacing w:before="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0D29CA7C" w14:textId="77777777" w:rsidR="00B70028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konanie vo veciach notárskych centrálnych registrov</w:t>
            </w:r>
          </w:p>
        </w:tc>
        <w:tc>
          <w:tcPr>
            <w:tcW w:w="3113" w:type="dxa"/>
            <w:vMerge/>
          </w:tcPr>
          <w:p w14:paraId="1749AD39" w14:textId="77777777" w:rsidR="00B70028" w:rsidRPr="00EC10F8" w:rsidRDefault="00B70028" w:rsidP="000C2141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B70028" w:rsidRPr="00EC10F8" w14:paraId="22F66FE8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  <w:vAlign w:val="center"/>
          </w:tcPr>
          <w:p w14:paraId="5B714226" w14:textId="77777777" w:rsidR="00B70028" w:rsidRPr="00EC10F8" w:rsidRDefault="00B70028" w:rsidP="00B2757B">
            <w:pPr>
              <w:spacing w:before="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3399" w:type="dxa"/>
            <w:vAlign w:val="center"/>
          </w:tcPr>
          <w:p w14:paraId="23038785" w14:textId="77777777" w:rsidR="00B70028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činnosť osvedčujúcej osoby</w:t>
            </w:r>
          </w:p>
        </w:tc>
        <w:tc>
          <w:tcPr>
            <w:tcW w:w="3113" w:type="dxa"/>
            <w:vMerge/>
          </w:tcPr>
          <w:p w14:paraId="5972C4D8" w14:textId="77777777" w:rsidR="00B70028" w:rsidRPr="00EC10F8" w:rsidRDefault="00B70028" w:rsidP="000C2141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6D2E03" w:rsidRPr="00EC10F8" w14:paraId="72E6C9A6" w14:textId="77777777" w:rsidTr="16C7D195">
        <w:trPr>
          <w:cantSplit/>
        </w:trPr>
        <w:tc>
          <w:tcPr>
            <w:tcW w:w="2266" w:type="dxa"/>
            <w:shd w:val="clear" w:color="auto" w:fill="D9E2F3" w:themeFill="accent5" w:themeFillTint="33"/>
            <w:vAlign w:val="center"/>
          </w:tcPr>
          <w:p w14:paraId="632FDE29" w14:textId="77777777" w:rsidR="006D2E03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Činnosť notára ako súdneho komisára</w:t>
            </w:r>
          </w:p>
        </w:tc>
        <w:tc>
          <w:tcPr>
            <w:tcW w:w="3399" w:type="dxa"/>
            <w:vAlign w:val="center"/>
          </w:tcPr>
          <w:p w14:paraId="3E6AC4A7" w14:textId="77777777" w:rsidR="006D2E03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v konaní o dedičstve a v konaní o umorení listiny</w:t>
            </w:r>
          </w:p>
        </w:tc>
        <w:tc>
          <w:tcPr>
            <w:tcW w:w="3113" w:type="dxa"/>
          </w:tcPr>
          <w:p w14:paraId="21071AE1" w14:textId="77777777" w:rsidR="006D2E03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Spracovávanie OÚ je nevyhnutné podľa osobitného predpisu alebo medzinárodnej zmluvy</w:t>
            </w:r>
            <w:r w:rsidRPr="16C7D195">
              <w:rPr>
                <w:rFonts w:eastAsia="Arial" w:cs="Arial"/>
                <w:sz w:val="20"/>
                <w:szCs w:val="20"/>
              </w:rPr>
              <w:t>,</w:t>
            </w:r>
          </w:p>
          <w:p w14:paraId="289EE5E8" w14:textId="77777777" w:rsidR="006D2E03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Plnenie úlohy vo verejnom záujme</w:t>
            </w:r>
          </w:p>
        </w:tc>
      </w:tr>
      <w:tr w:rsidR="00B55222" w:rsidRPr="00EC10F8" w14:paraId="29777E5E" w14:textId="77777777" w:rsidTr="16C7D195">
        <w:trPr>
          <w:cantSplit/>
        </w:trPr>
        <w:tc>
          <w:tcPr>
            <w:tcW w:w="2266" w:type="dxa"/>
            <w:vMerge w:val="restart"/>
            <w:shd w:val="clear" w:color="auto" w:fill="D9E2F3" w:themeFill="accent5" w:themeFillTint="33"/>
            <w:vAlign w:val="center"/>
          </w:tcPr>
          <w:p w14:paraId="1AD2D360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Iná činnosť notára v súvislosti s notárskou činnosťou</w:t>
            </w:r>
          </w:p>
        </w:tc>
        <w:tc>
          <w:tcPr>
            <w:tcW w:w="3399" w:type="dxa"/>
            <w:vAlign w:val="center"/>
          </w:tcPr>
          <w:p w14:paraId="2503DD46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poskytovanie právnych rád</w:t>
            </w:r>
          </w:p>
        </w:tc>
        <w:tc>
          <w:tcPr>
            <w:tcW w:w="3113" w:type="dxa"/>
            <w:vMerge w:val="restart"/>
          </w:tcPr>
          <w:p w14:paraId="204C8047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sz w:val="20"/>
                <w:szCs w:val="20"/>
              </w:rPr>
              <w:t>Súhlas dotknutej osoby</w:t>
            </w:r>
          </w:p>
          <w:p w14:paraId="31E1DFF6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Spracovávanie OÚ je nevyhnutné podľa osobitného predpisu alebo medzinárodnej zmluvy</w:t>
            </w:r>
            <w:r w:rsidRPr="16C7D195">
              <w:rPr>
                <w:rFonts w:eastAsia="Arial" w:cs="Arial"/>
                <w:sz w:val="20"/>
                <w:szCs w:val="20"/>
              </w:rPr>
              <w:t>,</w:t>
            </w:r>
          </w:p>
          <w:p w14:paraId="4159B4BD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Plnenie úlohy vo verejnom záujme</w:t>
            </w:r>
          </w:p>
        </w:tc>
      </w:tr>
      <w:tr w:rsidR="00B55222" w:rsidRPr="00EC10F8" w14:paraId="22092FE7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</w:tcPr>
          <w:p w14:paraId="6837AF77" w14:textId="77777777" w:rsidR="00B55222" w:rsidRPr="00EC10F8" w:rsidRDefault="00B55222" w:rsidP="00B55222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  <w:tc>
          <w:tcPr>
            <w:tcW w:w="3399" w:type="dxa"/>
            <w:vAlign w:val="center"/>
          </w:tcPr>
          <w:p w14:paraId="3B5367D5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spisovanie iných listín</w:t>
            </w:r>
          </w:p>
        </w:tc>
        <w:tc>
          <w:tcPr>
            <w:tcW w:w="3113" w:type="dxa"/>
            <w:vMerge/>
          </w:tcPr>
          <w:p w14:paraId="09C33D09" w14:textId="77777777" w:rsidR="00B55222" w:rsidRPr="00EC10F8" w:rsidRDefault="00B55222" w:rsidP="00B55222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B55222" w:rsidRPr="00EC10F8" w14:paraId="18D769DA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</w:tcPr>
          <w:p w14:paraId="557F7C25" w14:textId="77777777" w:rsidR="00B55222" w:rsidRPr="00EC10F8" w:rsidRDefault="00B55222" w:rsidP="00B55222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  <w:tc>
          <w:tcPr>
            <w:tcW w:w="3399" w:type="dxa"/>
            <w:vAlign w:val="center"/>
          </w:tcPr>
          <w:p w14:paraId="16CA7F5F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správa majetku a zastupovanie v súvislosti so správou majetku</w:t>
            </w:r>
          </w:p>
        </w:tc>
        <w:tc>
          <w:tcPr>
            <w:tcW w:w="3113" w:type="dxa"/>
            <w:vMerge/>
          </w:tcPr>
          <w:p w14:paraId="71851083" w14:textId="77777777" w:rsidR="00B55222" w:rsidRPr="00EC10F8" w:rsidRDefault="00B55222" w:rsidP="00B55222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B55222" w:rsidRPr="00EC10F8" w14:paraId="02940586" w14:textId="77777777" w:rsidTr="16C7D195">
        <w:trPr>
          <w:cantSplit/>
        </w:trPr>
        <w:tc>
          <w:tcPr>
            <w:tcW w:w="2266" w:type="dxa"/>
            <w:vMerge/>
            <w:shd w:val="clear" w:color="auto" w:fill="D9E2F3" w:themeFill="accent5" w:themeFillTint="33"/>
          </w:tcPr>
          <w:p w14:paraId="1B049834" w14:textId="77777777" w:rsidR="00B55222" w:rsidRPr="00EC10F8" w:rsidRDefault="00B55222" w:rsidP="00B55222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  <w:tc>
          <w:tcPr>
            <w:tcW w:w="3399" w:type="dxa"/>
            <w:vAlign w:val="center"/>
          </w:tcPr>
          <w:p w14:paraId="1A4FCBB9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zastupovanie v katastrálnom konaní</w:t>
            </w:r>
          </w:p>
        </w:tc>
        <w:tc>
          <w:tcPr>
            <w:tcW w:w="3113" w:type="dxa"/>
            <w:vMerge/>
          </w:tcPr>
          <w:p w14:paraId="024740F7" w14:textId="77777777" w:rsidR="00B55222" w:rsidRPr="00EC10F8" w:rsidRDefault="00B55222" w:rsidP="00B55222">
            <w:pPr>
              <w:spacing w:before="0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B55222" w:rsidRPr="00EC10F8" w14:paraId="7582CF7E" w14:textId="77777777" w:rsidTr="16C7D195">
        <w:trPr>
          <w:cantSplit/>
        </w:trPr>
        <w:tc>
          <w:tcPr>
            <w:tcW w:w="2266" w:type="dxa"/>
            <w:shd w:val="clear" w:color="auto" w:fill="D9E2F3" w:themeFill="accent5" w:themeFillTint="33"/>
          </w:tcPr>
          <w:p w14:paraId="03A4853B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lastRenderedPageBreak/>
              <w:t>Osobitná činnosť notára</w:t>
            </w:r>
          </w:p>
        </w:tc>
        <w:tc>
          <w:tcPr>
            <w:tcW w:w="3399" w:type="dxa"/>
            <w:vAlign w:val="center"/>
          </w:tcPr>
          <w:p w14:paraId="5997DE9A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rozhodcovská a mediačná činnosť</w:t>
            </w:r>
          </w:p>
        </w:tc>
        <w:tc>
          <w:tcPr>
            <w:tcW w:w="3113" w:type="dxa"/>
            <w:shd w:val="clear" w:color="auto" w:fill="auto"/>
          </w:tcPr>
          <w:p w14:paraId="324398AB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sz w:val="20"/>
                <w:szCs w:val="20"/>
              </w:rPr>
              <w:t>Súhlas dotknutej osoby,</w:t>
            </w:r>
          </w:p>
          <w:p w14:paraId="6644B93A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Spracovávanie OÚ je nevyhnutné podľa osobitného predpisu alebo medzinárodnej zmluvy</w:t>
            </w:r>
          </w:p>
        </w:tc>
      </w:tr>
      <w:tr w:rsidR="00B55222" w:rsidRPr="00EC10F8" w14:paraId="34258B9B" w14:textId="77777777" w:rsidTr="16C7D195">
        <w:trPr>
          <w:cantSplit/>
        </w:trPr>
        <w:tc>
          <w:tcPr>
            <w:tcW w:w="5665" w:type="dxa"/>
            <w:gridSpan w:val="2"/>
            <w:shd w:val="clear" w:color="auto" w:fill="D9E2F3" w:themeFill="accent5" w:themeFillTint="33"/>
          </w:tcPr>
          <w:p w14:paraId="365F046B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Činnosť notára ako oprávnenej osoby vo vzťahu k Registru partnerov verejného sektora</w:t>
            </w:r>
          </w:p>
        </w:tc>
        <w:tc>
          <w:tcPr>
            <w:tcW w:w="3113" w:type="dxa"/>
            <w:shd w:val="clear" w:color="auto" w:fill="auto"/>
          </w:tcPr>
          <w:p w14:paraId="76394938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sz w:val="20"/>
                <w:szCs w:val="20"/>
              </w:rPr>
              <w:t>Súhlas dotknutej osoby,</w:t>
            </w:r>
          </w:p>
          <w:p w14:paraId="0EBAED12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Spracovávanie OÚ je nevyhnutné podľa osobitného predpisu alebo medzinárodnej zmluvy</w:t>
            </w:r>
          </w:p>
        </w:tc>
      </w:tr>
      <w:tr w:rsidR="00B55222" w:rsidRPr="00EC10F8" w14:paraId="6518F2F4" w14:textId="77777777" w:rsidTr="16C7D195">
        <w:trPr>
          <w:cantSplit/>
        </w:trPr>
        <w:tc>
          <w:tcPr>
            <w:tcW w:w="5665" w:type="dxa"/>
            <w:gridSpan w:val="2"/>
            <w:shd w:val="clear" w:color="auto" w:fill="D9E2F3" w:themeFill="accent5" w:themeFillTint="33"/>
          </w:tcPr>
          <w:p w14:paraId="1F697867" w14:textId="77777777" w:rsidR="00B55222" w:rsidRPr="00EC10F8" w:rsidRDefault="16C7D195" w:rsidP="16C7D195">
            <w:pPr>
              <w:spacing w:before="0"/>
              <w:ind w:left="0"/>
              <w:jc w:val="left"/>
              <w:rPr>
                <w:rFonts w:eastAsia="Arial" w:cs="Arial"/>
              </w:rPr>
            </w:pPr>
            <w:r>
              <w:t>Žiadosti o prijatie do zamestnania a životopisy</w:t>
            </w:r>
          </w:p>
        </w:tc>
        <w:tc>
          <w:tcPr>
            <w:tcW w:w="3113" w:type="dxa"/>
            <w:shd w:val="clear" w:color="auto" w:fill="auto"/>
          </w:tcPr>
          <w:p w14:paraId="2C3CB8A6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sz w:val="20"/>
                <w:szCs w:val="20"/>
              </w:rPr>
              <w:t>Súhlas dotknutej osoby,</w:t>
            </w:r>
          </w:p>
          <w:p w14:paraId="308478BF" w14:textId="77777777" w:rsidR="00B55222" w:rsidRPr="00EC10F8" w:rsidRDefault="16C7D195" w:rsidP="16C7D195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  <w:rPr>
                <w:rFonts w:eastAsia="Arial" w:cs="Arial"/>
                <w:sz w:val="20"/>
                <w:szCs w:val="20"/>
              </w:rPr>
            </w:pPr>
            <w:r w:rsidRPr="16C7D195">
              <w:rPr>
                <w:color w:val="000000" w:themeColor="text1"/>
                <w:sz w:val="20"/>
                <w:szCs w:val="20"/>
              </w:rPr>
              <w:t>Spracovávanie OÚ je nevyhnutné podľa osobitného predpisu alebo medzinárodnej zmluvy</w:t>
            </w:r>
          </w:p>
        </w:tc>
      </w:tr>
    </w:tbl>
    <w:p w14:paraId="092D63FE" w14:textId="77777777" w:rsidR="009C7698" w:rsidRDefault="009C7698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594710" w14:paraId="1B7F4FD1" w14:textId="77777777" w:rsidTr="16C7D195">
        <w:tc>
          <w:tcPr>
            <w:tcW w:w="8778" w:type="dxa"/>
            <w:shd w:val="clear" w:color="auto" w:fill="B4C6E7" w:themeFill="accent5" w:themeFillTint="66"/>
          </w:tcPr>
          <w:p w14:paraId="2D61C996" w14:textId="77777777" w:rsidR="00594710" w:rsidRPr="00594710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Príjemcovia a subjekty, ktorým sú osobné údaje poskytované</w:t>
            </w:r>
          </w:p>
        </w:tc>
      </w:tr>
      <w:tr w:rsidR="00594710" w14:paraId="0C41E980" w14:textId="77777777" w:rsidTr="16C7D195">
        <w:tc>
          <w:tcPr>
            <w:tcW w:w="8778" w:type="dxa"/>
          </w:tcPr>
          <w:p w14:paraId="7E25D3F9" w14:textId="77777777" w:rsidR="00594710" w:rsidRDefault="16C7D195" w:rsidP="00594710">
            <w:pPr>
              <w:spacing w:before="0"/>
              <w:ind w:left="0"/>
            </w:pPr>
            <w:r>
              <w:t>účastníci notárskeho alebo súdneho úkonu a ich zástupcovia</w:t>
            </w:r>
          </w:p>
        </w:tc>
      </w:tr>
      <w:tr w:rsidR="0012487C" w14:paraId="539857F8" w14:textId="77777777" w:rsidTr="16C7D195">
        <w:tc>
          <w:tcPr>
            <w:tcW w:w="8778" w:type="dxa"/>
          </w:tcPr>
          <w:p w14:paraId="57A798A8" w14:textId="77777777" w:rsidR="0012487C" w:rsidRDefault="16C7D195" w:rsidP="00594710">
            <w:pPr>
              <w:spacing w:before="0"/>
              <w:ind w:left="0"/>
            </w:pPr>
            <w:r>
              <w:t>účastníci rozhodcovského konania alebo mediácie</w:t>
            </w:r>
          </w:p>
        </w:tc>
      </w:tr>
      <w:tr w:rsidR="00594710" w14:paraId="704E1E55" w14:textId="77777777" w:rsidTr="16C7D195">
        <w:tc>
          <w:tcPr>
            <w:tcW w:w="8778" w:type="dxa"/>
          </w:tcPr>
          <w:p w14:paraId="1673B75D" w14:textId="77777777" w:rsidR="00594710" w:rsidRDefault="16C7D195" w:rsidP="00594710">
            <w:pPr>
              <w:spacing w:before="0"/>
              <w:ind w:left="0"/>
            </w:pPr>
            <w:r>
              <w:t>svedkovia úkonu a svedkovia totožnosti</w:t>
            </w:r>
          </w:p>
        </w:tc>
      </w:tr>
      <w:tr w:rsidR="00594710" w14:paraId="00C53073" w14:textId="77777777" w:rsidTr="16C7D195">
        <w:tc>
          <w:tcPr>
            <w:tcW w:w="8778" w:type="dxa"/>
          </w:tcPr>
          <w:p w14:paraId="7FEEA1E1" w14:textId="77777777" w:rsidR="00594710" w:rsidRDefault="16C7D195" w:rsidP="0012487C">
            <w:pPr>
              <w:spacing w:before="0"/>
              <w:ind w:left="0"/>
            </w:pPr>
            <w:r>
              <w:t>tlmočník, prekladateľ</w:t>
            </w:r>
          </w:p>
        </w:tc>
      </w:tr>
      <w:tr w:rsidR="00594710" w14:paraId="65121987" w14:textId="77777777" w:rsidTr="16C7D195">
        <w:tc>
          <w:tcPr>
            <w:tcW w:w="8778" w:type="dxa"/>
          </w:tcPr>
          <w:p w14:paraId="27E05B0F" w14:textId="77777777" w:rsidR="00594710" w:rsidRDefault="16C7D195" w:rsidP="00594710">
            <w:pPr>
              <w:spacing w:before="0"/>
              <w:ind w:left="0"/>
            </w:pPr>
            <w:r>
              <w:t>súdy</w:t>
            </w:r>
          </w:p>
        </w:tc>
      </w:tr>
      <w:tr w:rsidR="00E16FBC" w14:paraId="3F9490B3" w14:textId="77777777" w:rsidTr="16C7D195">
        <w:tc>
          <w:tcPr>
            <w:tcW w:w="8778" w:type="dxa"/>
          </w:tcPr>
          <w:p w14:paraId="026A358A" w14:textId="77777777" w:rsidR="00E16FBC" w:rsidRDefault="16C7D195" w:rsidP="00594710">
            <w:pPr>
              <w:spacing w:before="0"/>
              <w:ind w:left="0"/>
            </w:pPr>
            <w:r>
              <w:t>súdny exekútor</w:t>
            </w:r>
          </w:p>
        </w:tc>
      </w:tr>
      <w:tr w:rsidR="0012487C" w14:paraId="683CA07E" w14:textId="77777777" w:rsidTr="16C7D195">
        <w:tc>
          <w:tcPr>
            <w:tcW w:w="8778" w:type="dxa"/>
          </w:tcPr>
          <w:p w14:paraId="41800B41" w14:textId="77777777" w:rsidR="0012487C" w:rsidRDefault="16C7D195" w:rsidP="00594710">
            <w:pPr>
              <w:spacing w:before="0"/>
              <w:ind w:left="0"/>
            </w:pPr>
            <w:r>
              <w:t>orgány činné v trestnom konaní</w:t>
            </w:r>
          </w:p>
        </w:tc>
      </w:tr>
      <w:tr w:rsidR="00594710" w14:paraId="25E1BF4E" w14:textId="77777777" w:rsidTr="16C7D195">
        <w:tc>
          <w:tcPr>
            <w:tcW w:w="8778" w:type="dxa"/>
          </w:tcPr>
          <w:p w14:paraId="78E5E07B" w14:textId="77777777" w:rsidR="00594710" w:rsidRDefault="16C7D195" w:rsidP="00594710">
            <w:pPr>
              <w:spacing w:before="0"/>
              <w:ind w:left="0"/>
            </w:pPr>
            <w:r>
              <w:t>orgány štátnej správy a verejnej správy</w:t>
            </w:r>
          </w:p>
        </w:tc>
      </w:tr>
      <w:tr w:rsidR="00594710" w14:paraId="7B076AB7" w14:textId="77777777" w:rsidTr="16C7D195">
        <w:tc>
          <w:tcPr>
            <w:tcW w:w="8778" w:type="dxa"/>
          </w:tcPr>
          <w:p w14:paraId="6074C71C" w14:textId="77777777" w:rsidR="00594710" w:rsidRDefault="16C7D195" w:rsidP="00594710">
            <w:pPr>
              <w:spacing w:before="0"/>
              <w:ind w:left="0"/>
            </w:pPr>
            <w:r>
              <w:t xml:space="preserve">iný notár </w:t>
            </w:r>
            <w:r w:rsidRPr="16C7D195">
              <w:rPr>
                <w:sz w:val="18"/>
                <w:szCs w:val="18"/>
              </w:rPr>
              <w:t>(ak tento spisuje pokračovaciu notársku zápisnicu)</w:t>
            </w:r>
          </w:p>
        </w:tc>
      </w:tr>
      <w:tr w:rsidR="0012487C" w14:paraId="1E68DE8D" w14:textId="77777777" w:rsidTr="16C7D195">
        <w:tc>
          <w:tcPr>
            <w:tcW w:w="8778" w:type="dxa"/>
          </w:tcPr>
          <w:p w14:paraId="6695DDBF" w14:textId="77777777" w:rsidR="0012487C" w:rsidRDefault="16C7D195" w:rsidP="00594710">
            <w:pPr>
              <w:spacing w:before="0"/>
              <w:ind w:left="0"/>
            </w:pPr>
            <w:r>
              <w:t>Notárska komora Slovenskej republiky</w:t>
            </w:r>
          </w:p>
        </w:tc>
      </w:tr>
      <w:tr w:rsidR="00594710" w14:paraId="6CB83915" w14:textId="77777777" w:rsidTr="16C7D195">
        <w:tc>
          <w:tcPr>
            <w:tcW w:w="8778" w:type="dxa"/>
          </w:tcPr>
          <w:p w14:paraId="382E8BDC" w14:textId="77777777" w:rsidR="00594710" w:rsidRDefault="16C7D195" w:rsidP="00594710">
            <w:pPr>
              <w:spacing w:before="0"/>
              <w:ind w:left="0"/>
            </w:pPr>
            <w:r>
              <w:t>systém ARERT (Združenie Európskej siete registrov závetov)</w:t>
            </w:r>
          </w:p>
        </w:tc>
      </w:tr>
      <w:tr w:rsidR="00594710" w14:paraId="37BE37AE" w14:textId="77777777" w:rsidTr="16C7D195">
        <w:tc>
          <w:tcPr>
            <w:tcW w:w="8778" w:type="dxa"/>
          </w:tcPr>
          <w:p w14:paraId="7272C360" w14:textId="77777777" w:rsidR="00594710" w:rsidRDefault="16C7D195" w:rsidP="00594710">
            <w:pPr>
              <w:spacing w:before="0"/>
              <w:ind w:left="0"/>
            </w:pPr>
            <w:r>
              <w:t>orgány dohľadu nad notárskou činnosťou</w:t>
            </w:r>
          </w:p>
        </w:tc>
      </w:tr>
      <w:tr w:rsidR="00E16FBC" w14:paraId="7B328DF1" w14:textId="77777777" w:rsidTr="16C7D195">
        <w:trPr>
          <w:trHeight w:val="195"/>
        </w:trPr>
        <w:tc>
          <w:tcPr>
            <w:tcW w:w="8778" w:type="dxa"/>
          </w:tcPr>
          <w:p w14:paraId="176AE727" w14:textId="77777777" w:rsidR="00E16FBC" w:rsidRDefault="16C7D195" w:rsidP="00E16FBC">
            <w:pPr>
              <w:spacing w:before="0"/>
              <w:ind w:left="0"/>
            </w:pPr>
            <w:r>
              <w:t xml:space="preserve">partner verejného sektora, spoločník partnera verejného </w:t>
            </w:r>
            <w:proofErr w:type="spellStart"/>
            <w:r>
              <w:t>sketora</w:t>
            </w:r>
            <w:proofErr w:type="spellEnd"/>
            <w:r>
              <w:t>, člen dozorného orgánu partnera verejného sektora</w:t>
            </w:r>
          </w:p>
        </w:tc>
      </w:tr>
      <w:tr w:rsidR="00594710" w14:paraId="07B12980" w14:textId="77777777" w:rsidTr="16C7D195">
        <w:trPr>
          <w:trHeight w:val="195"/>
        </w:trPr>
        <w:tc>
          <w:tcPr>
            <w:tcW w:w="8778" w:type="dxa"/>
          </w:tcPr>
          <w:p w14:paraId="5D7C6164" w14:textId="77777777" w:rsidR="00594710" w:rsidRDefault="16C7D195" w:rsidP="0012487C">
            <w:pPr>
              <w:spacing w:before="0"/>
              <w:ind w:left="0"/>
            </w:pPr>
            <w:r>
              <w:t xml:space="preserve">verejnosť </w:t>
            </w:r>
            <w:r w:rsidRPr="16C7D195">
              <w:rPr>
                <w:sz w:val="18"/>
                <w:szCs w:val="18"/>
              </w:rPr>
              <w:t>(zverejnené údaje notárskych centrálnych registrov, zákonom nariadené zverejnené písomnosti)</w:t>
            </w:r>
          </w:p>
        </w:tc>
      </w:tr>
      <w:tr w:rsidR="00594710" w14:paraId="1D0F9C0E" w14:textId="77777777" w:rsidTr="16C7D195">
        <w:tc>
          <w:tcPr>
            <w:tcW w:w="8778" w:type="dxa"/>
          </w:tcPr>
          <w:p w14:paraId="3291C3C1" w14:textId="77777777" w:rsidR="00594710" w:rsidRDefault="16C7D195" w:rsidP="00594710">
            <w:pPr>
              <w:spacing w:before="0"/>
              <w:ind w:left="0"/>
            </w:pPr>
            <w:r>
              <w:t>orgány finančnej správy</w:t>
            </w:r>
          </w:p>
        </w:tc>
      </w:tr>
    </w:tbl>
    <w:p w14:paraId="7AE28FDC" w14:textId="77777777" w:rsidR="009C7698" w:rsidRDefault="009C7698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C759F3" w14:paraId="3FA22A02" w14:textId="77777777" w:rsidTr="16C7D195">
        <w:tc>
          <w:tcPr>
            <w:tcW w:w="8778" w:type="dxa"/>
            <w:shd w:val="clear" w:color="auto" w:fill="B4C6E7" w:themeFill="accent5" w:themeFillTint="66"/>
          </w:tcPr>
          <w:p w14:paraId="60B5F5C3" w14:textId="77777777" w:rsidR="00C759F3" w:rsidRPr="00C759F3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Prenos osobných údajov do tretej krajiny alebo medzinárodnej organizácie</w:t>
            </w:r>
          </w:p>
        </w:tc>
      </w:tr>
      <w:tr w:rsidR="00C759F3" w14:paraId="6766B9E8" w14:textId="77777777" w:rsidTr="16C7D195">
        <w:tc>
          <w:tcPr>
            <w:tcW w:w="8778" w:type="dxa"/>
          </w:tcPr>
          <w:p w14:paraId="4B326558" w14:textId="77777777" w:rsidR="00C759F3" w:rsidRDefault="16C7D195" w:rsidP="002D1A27">
            <w:pPr>
              <w:spacing w:before="0"/>
              <w:ind w:left="0"/>
            </w:pPr>
            <w:r>
              <w:t xml:space="preserve">systém ARERT </w:t>
            </w:r>
            <w:r w:rsidRPr="16C7D195">
              <w:rPr>
                <w:sz w:val="18"/>
                <w:szCs w:val="18"/>
              </w:rPr>
              <w:t>(v prípade lustrácie závetov v tomto systéme – realizuje sa prostredníctvom NK SR)</w:t>
            </w:r>
          </w:p>
        </w:tc>
      </w:tr>
      <w:tr w:rsidR="00C759F3" w14:paraId="1D8C15B7" w14:textId="77777777" w:rsidTr="16C7D195">
        <w:tc>
          <w:tcPr>
            <w:tcW w:w="8778" w:type="dxa"/>
          </w:tcPr>
          <w:p w14:paraId="6AF6EA6C" w14:textId="77777777" w:rsidR="00C759F3" w:rsidRDefault="16C7D195" w:rsidP="002D1A27">
            <w:pPr>
              <w:spacing w:before="0"/>
              <w:ind w:left="0"/>
            </w:pPr>
            <w:r>
              <w:t>v prípade žiadosti o právnu pomoc vo vzťahu k inej krajine</w:t>
            </w:r>
          </w:p>
        </w:tc>
      </w:tr>
      <w:tr w:rsidR="00D84687" w14:paraId="3A34E223" w14:textId="77777777" w:rsidTr="16C7D195">
        <w:tc>
          <w:tcPr>
            <w:tcW w:w="8778" w:type="dxa"/>
          </w:tcPr>
          <w:p w14:paraId="2229D749" w14:textId="77777777" w:rsidR="00D84687" w:rsidRDefault="16C7D195" w:rsidP="002D1A27">
            <w:pPr>
              <w:spacing w:before="0"/>
              <w:ind w:left="0"/>
            </w:pPr>
            <w:r>
              <w:t xml:space="preserve">pri používaní dátových úložísk mimo SR alebo EÚ </w:t>
            </w:r>
            <w:r w:rsidRPr="16C7D195">
              <w:rPr>
                <w:sz w:val="18"/>
                <w:szCs w:val="18"/>
              </w:rPr>
              <w:t xml:space="preserve">(e-maily, </w:t>
            </w:r>
            <w:proofErr w:type="spellStart"/>
            <w:r w:rsidRPr="16C7D195">
              <w:rPr>
                <w:sz w:val="18"/>
                <w:szCs w:val="18"/>
              </w:rPr>
              <w:t>upload</w:t>
            </w:r>
            <w:proofErr w:type="spellEnd"/>
            <w:r w:rsidRPr="16C7D195">
              <w:rPr>
                <w:sz w:val="18"/>
                <w:szCs w:val="18"/>
              </w:rPr>
              <w:t xml:space="preserve"> súborov, ...)</w:t>
            </w:r>
          </w:p>
        </w:tc>
      </w:tr>
    </w:tbl>
    <w:p w14:paraId="19D431A8" w14:textId="77777777" w:rsidR="009C7698" w:rsidRDefault="009C7698" w:rsidP="007E7103"/>
    <w:p w14:paraId="7C81C4CE" w14:textId="77777777" w:rsidR="00FE3416" w:rsidRDefault="00FE3416" w:rsidP="007E7103"/>
    <w:p w14:paraId="19681DAE" w14:textId="77777777" w:rsidR="00FE3416" w:rsidRDefault="00FE3416" w:rsidP="007E7103"/>
    <w:p w14:paraId="4A476604" w14:textId="77777777" w:rsidR="00FE3416" w:rsidRDefault="00FE3416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3823"/>
        <w:gridCol w:w="4955"/>
      </w:tblGrid>
      <w:tr w:rsidR="002E0796" w14:paraId="0FEE517B" w14:textId="77777777" w:rsidTr="16C7D195">
        <w:tc>
          <w:tcPr>
            <w:tcW w:w="8778" w:type="dxa"/>
            <w:gridSpan w:val="2"/>
            <w:shd w:val="clear" w:color="auto" w:fill="B4C6E7" w:themeFill="accent5" w:themeFillTint="66"/>
          </w:tcPr>
          <w:p w14:paraId="30217E12" w14:textId="77777777" w:rsidR="002E0796" w:rsidRPr="00EF7981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Doba uchovávania osobných údajov</w:t>
            </w:r>
          </w:p>
        </w:tc>
      </w:tr>
      <w:tr w:rsidR="00EF1BA1" w14:paraId="4A207E76" w14:textId="77777777" w:rsidTr="16C7D195">
        <w:trPr>
          <w:trHeight w:val="278"/>
        </w:trPr>
        <w:tc>
          <w:tcPr>
            <w:tcW w:w="3823" w:type="dxa"/>
            <w:vAlign w:val="center"/>
          </w:tcPr>
          <w:p w14:paraId="44B8A676" w14:textId="77777777" w:rsidR="00EF1BA1" w:rsidRDefault="16C7D195" w:rsidP="00EF1BA1">
            <w:pPr>
              <w:spacing w:before="0"/>
              <w:ind w:left="0"/>
              <w:jc w:val="left"/>
            </w:pPr>
            <w:r>
              <w:t>pri výkone notárskej činnosti</w:t>
            </w:r>
          </w:p>
        </w:tc>
        <w:tc>
          <w:tcPr>
            <w:tcW w:w="4955" w:type="dxa"/>
            <w:vMerge w:val="restart"/>
            <w:vAlign w:val="center"/>
          </w:tcPr>
          <w:p w14:paraId="7AD6E158" w14:textId="77777777" w:rsidR="00EF1BA1" w:rsidRDefault="16C7D195" w:rsidP="00EF1BA1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  <w:r>
              <w:t>počas celej doby výkonu notárskeho úradu,</w:t>
            </w:r>
          </w:p>
          <w:p w14:paraId="208FDD10" w14:textId="77777777" w:rsidR="00EF1BA1" w:rsidRDefault="16C7D195" w:rsidP="00EF1BA1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  <w:r>
              <w:t>po zániku výkonu notárskeho úradu sa spisy, registre a úradná pečiatka notára odovzdávajú príslušnému súdu prvého stupňa (v obvode ktorého sa nachádzalo sídlo notára)</w:t>
            </w:r>
          </w:p>
        </w:tc>
      </w:tr>
      <w:tr w:rsidR="00EF1BA1" w14:paraId="68ACC349" w14:textId="77777777" w:rsidTr="16C7D195">
        <w:trPr>
          <w:trHeight w:val="276"/>
        </w:trPr>
        <w:tc>
          <w:tcPr>
            <w:tcW w:w="3823" w:type="dxa"/>
            <w:vAlign w:val="center"/>
          </w:tcPr>
          <w:p w14:paraId="5BA051ED" w14:textId="77777777" w:rsidR="00EF1BA1" w:rsidRDefault="16C7D195" w:rsidP="00EF1BA1">
            <w:pPr>
              <w:spacing w:before="0"/>
              <w:ind w:left="0"/>
              <w:jc w:val="left"/>
            </w:pPr>
            <w:r>
              <w:t>pri inej činnosti notára v súvislosti s notárskou činnosťou</w:t>
            </w:r>
          </w:p>
        </w:tc>
        <w:tc>
          <w:tcPr>
            <w:tcW w:w="4955" w:type="dxa"/>
            <w:vMerge/>
          </w:tcPr>
          <w:p w14:paraId="3073E1DE" w14:textId="77777777" w:rsidR="00EF1BA1" w:rsidRPr="002E0796" w:rsidRDefault="00EF1BA1" w:rsidP="004B3FF4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</w:p>
        </w:tc>
      </w:tr>
      <w:tr w:rsidR="00EF1BA1" w14:paraId="07C4FB8D" w14:textId="77777777" w:rsidTr="16C7D195">
        <w:trPr>
          <w:trHeight w:val="276"/>
        </w:trPr>
        <w:tc>
          <w:tcPr>
            <w:tcW w:w="3823" w:type="dxa"/>
            <w:vAlign w:val="center"/>
          </w:tcPr>
          <w:p w14:paraId="46CCA5DB" w14:textId="77777777" w:rsidR="00EF1BA1" w:rsidRDefault="16C7D195" w:rsidP="00EF1BA1">
            <w:pPr>
              <w:spacing w:before="0"/>
              <w:ind w:left="0"/>
              <w:jc w:val="left"/>
            </w:pPr>
            <w:r>
              <w:t>pri osobitnej činnosti notára – rozhodcovská a mediačná činnosť</w:t>
            </w:r>
          </w:p>
        </w:tc>
        <w:tc>
          <w:tcPr>
            <w:tcW w:w="4955" w:type="dxa"/>
            <w:vMerge/>
          </w:tcPr>
          <w:p w14:paraId="34039056" w14:textId="77777777" w:rsidR="00EF1BA1" w:rsidRPr="002E0796" w:rsidRDefault="00EF1BA1" w:rsidP="004B3FF4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</w:p>
        </w:tc>
      </w:tr>
      <w:tr w:rsidR="00EF1BA1" w14:paraId="2FCC9590" w14:textId="77777777" w:rsidTr="16C7D195">
        <w:trPr>
          <w:trHeight w:val="276"/>
        </w:trPr>
        <w:tc>
          <w:tcPr>
            <w:tcW w:w="3823" w:type="dxa"/>
            <w:vAlign w:val="center"/>
          </w:tcPr>
          <w:p w14:paraId="2AF30E91" w14:textId="77777777" w:rsidR="00EF1BA1" w:rsidRDefault="16C7D195" w:rsidP="00EF1BA1">
            <w:pPr>
              <w:spacing w:before="0"/>
              <w:ind w:left="0"/>
              <w:jc w:val="left"/>
            </w:pPr>
            <w:r>
              <w:t>pri činnosti notára ako oprávnenej osoby vo vzťahu k Registru partnerov verejného sektora</w:t>
            </w:r>
          </w:p>
        </w:tc>
        <w:tc>
          <w:tcPr>
            <w:tcW w:w="4955" w:type="dxa"/>
            <w:vMerge/>
          </w:tcPr>
          <w:p w14:paraId="498288F2" w14:textId="77777777" w:rsidR="00EF1BA1" w:rsidRPr="002E0796" w:rsidRDefault="00EF1BA1" w:rsidP="004B3FF4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</w:p>
        </w:tc>
      </w:tr>
      <w:tr w:rsidR="002E0796" w14:paraId="174FAB20" w14:textId="77777777" w:rsidTr="16C7D195">
        <w:tc>
          <w:tcPr>
            <w:tcW w:w="3823" w:type="dxa"/>
            <w:vAlign w:val="center"/>
          </w:tcPr>
          <w:p w14:paraId="5692937F" w14:textId="77777777" w:rsidR="002E0796" w:rsidRDefault="16C7D195" w:rsidP="00EF1BA1">
            <w:pPr>
              <w:spacing w:before="0"/>
              <w:ind w:left="0"/>
              <w:jc w:val="left"/>
            </w:pPr>
            <w:r>
              <w:t>pri činnosti notára ako súdneho komisára</w:t>
            </w:r>
          </w:p>
        </w:tc>
        <w:tc>
          <w:tcPr>
            <w:tcW w:w="4955" w:type="dxa"/>
          </w:tcPr>
          <w:p w14:paraId="50315557" w14:textId="77777777" w:rsidR="004B3FF4" w:rsidRDefault="16C7D195" w:rsidP="004B3FF4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  <w:r>
              <w:t xml:space="preserve">spisy sa nachádzajú u notára až do právoplatného skončenia veci (s výnimkou prípadov, ak ich notár predložil inému orgánu, </w:t>
            </w:r>
            <w:r>
              <w:lastRenderedPageBreak/>
              <w:t>napr. súdu na účely rozhodovania o opravnom prostriedku) a po vykonaní úkonov, ktoré je notár povinný urobiť po právoplatnom skončení veci, sa spisy postúpia príslušnému súdu prvého stupňa,</w:t>
            </w:r>
          </w:p>
          <w:p w14:paraId="0FA3BB28" w14:textId="77777777" w:rsidR="002E0796" w:rsidRDefault="16C7D195" w:rsidP="004B3FF4">
            <w:pPr>
              <w:pStyle w:val="Odsekzoznamu"/>
              <w:numPr>
                <w:ilvl w:val="0"/>
                <w:numId w:val="75"/>
              </w:numPr>
              <w:spacing w:before="0"/>
              <w:ind w:left="227" w:hanging="227"/>
              <w:jc w:val="left"/>
            </w:pPr>
            <w:r>
              <w:t xml:space="preserve">zápisy v príslušných registroch </w:t>
            </w:r>
            <w:proofErr w:type="spellStart"/>
            <w:r>
              <w:t>Dnot</w:t>
            </w:r>
            <w:proofErr w:type="spellEnd"/>
            <w:r>
              <w:t xml:space="preserve"> a N, </w:t>
            </w:r>
            <w:proofErr w:type="spellStart"/>
            <w:r>
              <w:t>Nz</w:t>
            </w:r>
            <w:proofErr w:type="spellEnd"/>
            <w:r>
              <w:t xml:space="preserve"> sa uchovávajú počas celej doby výkonu notárskeho úradu</w:t>
            </w:r>
          </w:p>
        </w:tc>
      </w:tr>
      <w:tr w:rsidR="002E0796" w14:paraId="0A693C04" w14:textId="77777777" w:rsidTr="16C7D195">
        <w:tc>
          <w:tcPr>
            <w:tcW w:w="3823" w:type="dxa"/>
          </w:tcPr>
          <w:p w14:paraId="6664A9F0" w14:textId="77777777" w:rsidR="002E0796" w:rsidRDefault="16C7D195" w:rsidP="00EF1BA1">
            <w:pPr>
              <w:spacing w:before="0"/>
              <w:ind w:left="0"/>
            </w:pPr>
            <w:r>
              <w:lastRenderedPageBreak/>
              <w:t>pri žiadosti o prijatie do zamestnania a životopisu</w:t>
            </w:r>
          </w:p>
        </w:tc>
        <w:tc>
          <w:tcPr>
            <w:tcW w:w="4955" w:type="dxa"/>
          </w:tcPr>
          <w:p w14:paraId="3ED848AF" w14:textId="77777777" w:rsidR="002E0796" w:rsidRDefault="16C7D195" w:rsidP="00EF1BA1">
            <w:pPr>
              <w:spacing w:before="0"/>
              <w:ind w:left="0"/>
              <w:jc w:val="left"/>
            </w:pPr>
            <w:r>
              <w:t>počas doby výberového konania alebo do odvolania súhlasu so spracovaním osobných údajov</w:t>
            </w:r>
          </w:p>
        </w:tc>
      </w:tr>
    </w:tbl>
    <w:p w14:paraId="02302226" w14:textId="77777777" w:rsidR="009C7698" w:rsidRDefault="009C7698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E021D5" w14:paraId="4B66B64B" w14:textId="77777777" w:rsidTr="16C7D195">
        <w:tc>
          <w:tcPr>
            <w:tcW w:w="8778" w:type="dxa"/>
            <w:shd w:val="clear" w:color="auto" w:fill="B4C6E7" w:themeFill="accent5" w:themeFillTint="66"/>
          </w:tcPr>
          <w:p w14:paraId="0B9AC43B" w14:textId="77777777" w:rsidR="00E021D5" w:rsidRPr="00DD3695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Práva dotknutej osoby vo vzťahu k ochrane osobných údajov</w:t>
            </w:r>
          </w:p>
        </w:tc>
      </w:tr>
      <w:tr w:rsidR="00E021D5" w14:paraId="5B1A01AC" w14:textId="77777777" w:rsidTr="16C7D195">
        <w:tc>
          <w:tcPr>
            <w:tcW w:w="8778" w:type="dxa"/>
            <w:shd w:val="clear" w:color="auto" w:fill="auto"/>
          </w:tcPr>
          <w:p w14:paraId="3E6C482F" w14:textId="77777777" w:rsidR="00E021D5" w:rsidRPr="006B3FBF" w:rsidRDefault="16C7D195" w:rsidP="00E021D5">
            <w:pPr>
              <w:spacing w:before="0"/>
              <w:ind w:left="0"/>
              <w:jc w:val="left"/>
              <w:rPr>
                <w:szCs w:val="22"/>
              </w:rPr>
            </w:pPr>
            <w:r>
              <w:t>Právo na prístup k svojim osobným údajom (§ 21)</w:t>
            </w:r>
          </w:p>
        </w:tc>
      </w:tr>
      <w:tr w:rsidR="00E021D5" w14:paraId="30256701" w14:textId="77777777" w:rsidTr="16C7D195">
        <w:tc>
          <w:tcPr>
            <w:tcW w:w="8778" w:type="dxa"/>
            <w:shd w:val="clear" w:color="auto" w:fill="auto"/>
          </w:tcPr>
          <w:p w14:paraId="0FBF1215" w14:textId="77777777" w:rsidR="00E021D5" w:rsidRPr="006B3FBF" w:rsidRDefault="16C7D195" w:rsidP="00E021D5">
            <w:pPr>
              <w:spacing w:before="0"/>
              <w:ind w:left="0"/>
              <w:jc w:val="left"/>
              <w:rPr>
                <w:szCs w:val="22"/>
              </w:rPr>
            </w:pPr>
            <w:r>
              <w:t>Právo na opravu osobných údajov (§ 22)</w:t>
            </w:r>
          </w:p>
        </w:tc>
      </w:tr>
      <w:tr w:rsidR="00E021D5" w14:paraId="1BCCCE64" w14:textId="77777777" w:rsidTr="16C7D195">
        <w:tc>
          <w:tcPr>
            <w:tcW w:w="8778" w:type="dxa"/>
            <w:shd w:val="clear" w:color="auto" w:fill="auto"/>
          </w:tcPr>
          <w:p w14:paraId="25ED4DC2" w14:textId="77777777" w:rsidR="00E021D5" w:rsidRPr="006B3FBF" w:rsidRDefault="16C7D195" w:rsidP="006E5A90">
            <w:pPr>
              <w:spacing w:before="0"/>
              <w:ind w:left="0"/>
              <w:rPr>
                <w:szCs w:val="22"/>
              </w:rPr>
            </w:pPr>
            <w:r>
              <w:t>Právo na obmedzenie spracúvania osobných údajov (§ 24)</w:t>
            </w:r>
          </w:p>
        </w:tc>
      </w:tr>
      <w:tr w:rsidR="00C800BE" w14:paraId="4B45D3EE" w14:textId="77777777" w:rsidTr="16C7D195">
        <w:tc>
          <w:tcPr>
            <w:tcW w:w="8778" w:type="dxa"/>
            <w:shd w:val="clear" w:color="auto" w:fill="auto"/>
          </w:tcPr>
          <w:p w14:paraId="1B168DAD" w14:textId="77777777" w:rsidR="00A8493F" w:rsidRPr="00A8493F" w:rsidRDefault="16C7D195" w:rsidP="16C7D195">
            <w:pPr>
              <w:spacing w:before="0"/>
              <w:ind w:left="0"/>
              <w:rPr>
                <w:sz w:val="20"/>
              </w:rPr>
            </w:pPr>
            <w:r>
              <w:t>Právo odvolať súhlas na spracovanie osobných údajov (§ 14)</w:t>
            </w:r>
          </w:p>
        </w:tc>
      </w:tr>
      <w:tr w:rsidR="00EC10F8" w14:paraId="413DADEA" w14:textId="77777777" w:rsidTr="16C7D195">
        <w:tc>
          <w:tcPr>
            <w:tcW w:w="8778" w:type="dxa"/>
            <w:shd w:val="clear" w:color="auto" w:fill="auto"/>
          </w:tcPr>
          <w:p w14:paraId="50E02023" w14:textId="77777777" w:rsidR="00EC10F8" w:rsidRDefault="16C7D195" w:rsidP="00EC10F8">
            <w:pPr>
              <w:spacing w:before="0"/>
              <w:ind w:left="0"/>
              <w:rPr>
                <w:szCs w:val="22"/>
              </w:rPr>
            </w:pPr>
            <w:r>
              <w:t>Právo na začatie konania na Úrade na ochranu osobných údajov podľa § 100 zákona na ochranu osobných údajov</w:t>
            </w:r>
          </w:p>
        </w:tc>
      </w:tr>
    </w:tbl>
    <w:p w14:paraId="7645C39E" w14:textId="77777777" w:rsidR="006B3FBF" w:rsidRDefault="006B3FBF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6B3FBF" w14:paraId="454649A8" w14:textId="77777777" w:rsidTr="16C7D195">
        <w:tc>
          <w:tcPr>
            <w:tcW w:w="8778" w:type="dxa"/>
            <w:shd w:val="clear" w:color="auto" w:fill="B4C6E7" w:themeFill="accent5" w:themeFillTint="66"/>
          </w:tcPr>
          <w:p w14:paraId="6D6E8DE4" w14:textId="77777777" w:rsidR="006B3FBF" w:rsidRPr="00DD3695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Práva dotknutej osoby vo vzťahu k ochrane osobných údajov, ktoré nie je možné uplatniť alebo iba v obmedzenom rozsahu</w:t>
            </w:r>
          </w:p>
        </w:tc>
      </w:tr>
      <w:tr w:rsidR="006B3FBF" w14:paraId="5B1C4583" w14:textId="77777777" w:rsidTr="16C7D195">
        <w:tc>
          <w:tcPr>
            <w:tcW w:w="8778" w:type="dxa"/>
            <w:shd w:val="clear" w:color="auto" w:fill="auto"/>
          </w:tcPr>
          <w:p w14:paraId="3484862D" w14:textId="77777777" w:rsidR="006B3FBF" w:rsidRPr="006B3FBF" w:rsidRDefault="16C7D195" w:rsidP="006B3FBF">
            <w:pPr>
              <w:spacing w:before="0"/>
              <w:ind w:left="0"/>
            </w:pPr>
            <w:r>
              <w:t>Právo na výmaz osobných údajov (§ 23)</w:t>
            </w:r>
          </w:p>
        </w:tc>
      </w:tr>
      <w:tr w:rsidR="00E021D5" w14:paraId="2C2F5F8C" w14:textId="77777777" w:rsidTr="16C7D195">
        <w:tc>
          <w:tcPr>
            <w:tcW w:w="8778" w:type="dxa"/>
          </w:tcPr>
          <w:p w14:paraId="66A39245" w14:textId="77777777" w:rsidR="00E021D5" w:rsidRPr="00C800BE" w:rsidRDefault="16C7D195" w:rsidP="006E5A90">
            <w:pPr>
              <w:spacing w:before="0"/>
              <w:ind w:left="0"/>
            </w:pPr>
            <w:r>
              <w:t>Právo na prenosnosť osobných údajov (§ 26)</w:t>
            </w:r>
          </w:p>
        </w:tc>
      </w:tr>
      <w:tr w:rsidR="00E021D5" w14:paraId="04FF5991" w14:textId="77777777" w:rsidTr="16C7D195">
        <w:tc>
          <w:tcPr>
            <w:tcW w:w="8778" w:type="dxa"/>
          </w:tcPr>
          <w:p w14:paraId="307148B7" w14:textId="77777777" w:rsidR="00E021D5" w:rsidRDefault="16C7D195" w:rsidP="006E5A90">
            <w:pPr>
              <w:spacing w:before="0"/>
              <w:ind w:left="0"/>
            </w:pPr>
            <w:r>
              <w:t>Právo namietať spracúvanie osobných údajov (§ 27)</w:t>
            </w:r>
          </w:p>
        </w:tc>
      </w:tr>
    </w:tbl>
    <w:p w14:paraId="531BD549" w14:textId="77777777" w:rsidR="009C7698" w:rsidRDefault="009C7698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7C2C7E" w14:paraId="315DAB09" w14:textId="77777777" w:rsidTr="16C7D195">
        <w:tc>
          <w:tcPr>
            <w:tcW w:w="9912" w:type="dxa"/>
            <w:shd w:val="clear" w:color="auto" w:fill="B4C6E7" w:themeFill="accent5" w:themeFillTint="66"/>
          </w:tcPr>
          <w:p w14:paraId="6DD2218A" w14:textId="77777777" w:rsidR="007C2C7E" w:rsidRPr="007C2C7E" w:rsidRDefault="16C7D195" w:rsidP="16C7D195">
            <w:pPr>
              <w:spacing w:before="0"/>
              <w:ind w:left="29"/>
              <w:rPr>
                <w:b/>
                <w:bCs/>
              </w:rPr>
            </w:pPr>
            <w:r w:rsidRPr="16C7D195">
              <w:rPr>
                <w:b/>
                <w:bCs/>
              </w:rPr>
              <w:t>Zákonnosť požiadavky na poskytnutie osobných údajov od dotknutej osoby</w:t>
            </w:r>
          </w:p>
        </w:tc>
      </w:tr>
      <w:tr w:rsidR="007C2C7E" w14:paraId="68DF41DF" w14:textId="77777777" w:rsidTr="16C7D195">
        <w:tc>
          <w:tcPr>
            <w:tcW w:w="9912" w:type="dxa"/>
          </w:tcPr>
          <w:p w14:paraId="71775481" w14:textId="77777777" w:rsidR="007C2C7E" w:rsidRDefault="16C7D195" w:rsidP="007C2C7E">
            <w:pPr>
              <w:spacing w:before="0"/>
              <w:ind w:left="29"/>
            </w:pPr>
            <w:r>
              <w:t>Poskytnutie osobných údajov v rozsahu:</w:t>
            </w:r>
          </w:p>
          <w:p w14:paraId="09F1C9B5" w14:textId="77777777" w:rsidR="007C2C7E" w:rsidRDefault="16C7D195" w:rsidP="007C2C7E">
            <w:pPr>
              <w:pStyle w:val="Odsekzoznamu"/>
              <w:numPr>
                <w:ilvl w:val="0"/>
                <w:numId w:val="78"/>
              </w:numPr>
              <w:spacing w:before="0"/>
              <w:ind w:left="568" w:hanging="284"/>
            </w:pPr>
            <w:r>
              <w:t>meno a priezvisko, titul,</w:t>
            </w:r>
          </w:p>
          <w:p w14:paraId="1BD3ED83" w14:textId="77777777" w:rsidR="007C2C7E" w:rsidRDefault="16C7D195" w:rsidP="007C2C7E">
            <w:pPr>
              <w:pStyle w:val="Odsekzoznamu"/>
              <w:numPr>
                <w:ilvl w:val="0"/>
                <w:numId w:val="78"/>
              </w:numPr>
              <w:spacing w:before="0"/>
              <w:ind w:left="568" w:hanging="284"/>
            </w:pPr>
            <w:r>
              <w:t>dátum narodenia, rodné číslo,</w:t>
            </w:r>
          </w:p>
          <w:p w14:paraId="2C4B7C61" w14:textId="77777777" w:rsidR="007C2C7E" w:rsidRDefault="16C7D195" w:rsidP="007C2C7E">
            <w:pPr>
              <w:pStyle w:val="Odsekzoznamu"/>
              <w:numPr>
                <w:ilvl w:val="0"/>
                <w:numId w:val="78"/>
              </w:numPr>
              <w:spacing w:before="0"/>
              <w:ind w:left="568" w:hanging="284"/>
            </w:pPr>
            <w:r>
              <w:t>rodinný stav,</w:t>
            </w:r>
          </w:p>
          <w:p w14:paraId="66EF5B25" w14:textId="77777777" w:rsidR="007C2C7E" w:rsidRDefault="16C7D195" w:rsidP="007C2C7E">
            <w:pPr>
              <w:pStyle w:val="Odsekzoznamu"/>
              <w:numPr>
                <w:ilvl w:val="0"/>
                <w:numId w:val="78"/>
              </w:numPr>
              <w:spacing w:before="0"/>
              <w:ind w:left="568" w:hanging="284"/>
            </w:pPr>
            <w:r>
              <w:t>lokalita, adresa,</w:t>
            </w:r>
          </w:p>
          <w:p w14:paraId="07888658" w14:textId="77777777" w:rsidR="007C2C7E" w:rsidRDefault="16C7D195" w:rsidP="007C2C7E">
            <w:pPr>
              <w:pStyle w:val="Odsekzoznamu"/>
              <w:numPr>
                <w:ilvl w:val="0"/>
                <w:numId w:val="78"/>
              </w:numPr>
              <w:spacing w:before="0"/>
              <w:ind w:left="568" w:hanging="284"/>
            </w:pPr>
            <w:r>
              <w:t>telefónne číslo, e-mail,</w:t>
            </w:r>
          </w:p>
          <w:p w14:paraId="1B9680AA" w14:textId="77777777" w:rsidR="007C2C7E" w:rsidRDefault="16C7D195" w:rsidP="007C2C7E">
            <w:pPr>
              <w:pStyle w:val="Odsekzoznamu"/>
              <w:numPr>
                <w:ilvl w:val="0"/>
                <w:numId w:val="78"/>
              </w:numPr>
              <w:spacing w:before="0"/>
              <w:ind w:left="568" w:hanging="284"/>
            </w:pPr>
            <w:r>
              <w:t>podpis,</w:t>
            </w:r>
          </w:p>
          <w:p w14:paraId="77D2B10D" w14:textId="77777777" w:rsidR="007C2C7E" w:rsidRDefault="16C7D195" w:rsidP="007C2C7E">
            <w:pPr>
              <w:spacing w:before="0"/>
              <w:ind w:left="29"/>
            </w:pPr>
            <w:r>
              <w:t>je zákonnou požiadavkou, t.j. dotknutá osoba je povinná zo zákona tieto osobné údaje poskytnúť.</w:t>
            </w:r>
          </w:p>
        </w:tc>
      </w:tr>
    </w:tbl>
    <w:p w14:paraId="57EEF57B" w14:textId="77777777" w:rsidR="00D8093D" w:rsidRDefault="00D8093D" w:rsidP="007E7103"/>
    <w:tbl>
      <w:tblPr>
        <w:tblStyle w:val="Mriekatabuky"/>
        <w:tblW w:w="0" w:type="auto"/>
        <w:tblInd w:w="1134" w:type="dxa"/>
        <w:tblLook w:val="04A0" w:firstRow="1" w:lastRow="0" w:firstColumn="1" w:lastColumn="0" w:noHBand="0" w:noVBand="1"/>
      </w:tblPr>
      <w:tblGrid>
        <w:gridCol w:w="8778"/>
      </w:tblGrid>
      <w:tr w:rsidR="007C2C7E" w14:paraId="5CD83264" w14:textId="77777777" w:rsidTr="16C7D195">
        <w:tc>
          <w:tcPr>
            <w:tcW w:w="8778" w:type="dxa"/>
            <w:shd w:val="clear" w:color="auto" w:fill="B4C6E7" w:themeFill="accent5" w:themeFillTint="66"/>
          </w:tcPr>
          <w:p w14:paraId="054C57FD" w14:textId="77777777" w:rsidR="007C2C7E" w:rsidRPr="007C2C7E" w:rsidRDefault="16C7D195" w:rsidP="16C7D195">
            <w:pPr>
              <w:spacing w:before="0"/>
              <w:ind w:left="0"/>
              <w:rPr>
                <w:b/>
                <w:bCs/>
              </w:rPr>
            </w:pPr>
            <w:r w:rsidRPr="16C7D195">
              <w:rPr>
                <w:b/>
                <w:bCs/>
              </w:rPr>
              <w:t>Existencia automatizovaného individuálneho rozhodovania</w:t>
            </w:r>
          </w:p>
        </w:tc>
      </w:tr>
      <w:tr w:rsidR="007C2C7E" w14:paraId="6815D259" w14:textId="77777777" w:rsidTr="16C7D195">
        <w:tc>
          <w:tcPr>
            <w:tcW w:w="8778" w:type="dxa"/>
          </w:tcPr>
          <w:p w14:paraId="6D1209FB" w14:textId="77777777" w:rsidR="007C2C7E" w:rsidRDefault="16C7D195" w:rsidP="007C2C7E">
            <w:pPr>
              <w:spacing w:before="0"/>
              <w:ind w:left="0"/>
            </w:pPr>
            <w:r>
              <w:t>V prostredí NÚ nie je zavedené automatizované individuálne rozhodovanie vrátane profilovania v zmysle ZOOÚ.</w:t>
            </w:r>
          </w:p>
        </w:tc>
      </w:tr>
    </w:tbl>
    <w:p w14:paraId="28339D64" w14:textId="77777777" w:rsidR="007C2C7E" w:rsidRDefault="007C2C7E" w:rsidP="007E7103"/>
    <w:sectPr w:rsidR="007C2C7E" w:rsidSect="00A27744">
      <w:headerReference w:type="default" r:id="rId11"/>
      <w:pgSz w:w="11907" w:h="16840" w:code="9"/>
      <w:pgMar w:top="992" w:right="851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0636" w14:textId="77777777" w:rsidR="00C65585" w:rsidRDefault="00C65585" w:rsidP="007E7103">
      <w:r>
        <w:separator/>
      </w:r>
    </w:p>
  </w:endnote>
  <w:endnote w:type="continuationSeparator" w:id="0">
    <w:p w14:paraId="53F88ABD" w14:textId="77777777" w:rsidR="00C65585" w:rsidRDefault="00C65585" w:rsidP="007E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5529"/>
    </w:tblGrid>
    <w:tr w:rsidR="00F30FC3" w14:paraId="5034E143" w14:textId="77777777" w:rsidTr="16C7D195">
      <w:trPr>
        <w:cantSplit/>
      </w:trPr>
      <w:tc>
        <w:tcPr>
          <w:tcW w:w="4536" w:type="dxa"/>
        </w:tcPr>
        <w:p w14:paraId="5799D51F" w14:textId="77777777" w:rsidR="00F30FC3" w:rsidRPr="006B4EA1" w:rsidRDefault="00F30FC3" w:rsidP="16C7D195">
          <w:pPr>
            <w:spacing w:before="0"/>
            <w:ind w:left="0"/>
            <w:rPr>
              <w:lang w:eastAsia="cs-CZ"/>
            </w:rPr>
          </w:pPr>
          <w:r w:rsidRPr="006B4EA1">
            <w:rPr>
              <w:snapToGrid w:val="0"/>
              <w:lang w:eastAsia="cs-CZ"/>
            </w:rPr>
            <w:t>Liptovský Mikuláš, 201</w:t>
          </w:r>
          <w:r>
            <w:rPr>
              <w:snapToGrid w:val="0"/>
              <w:lang w:eastAsia="cs-CZ"/>
            </w:rPr>
            <w:t>8</w:t>
          </w:r>
        </w:p>
      </w:tc>
      <w:tc>
        <w:tcPr>
          <w:tcW w:w="5529" w:type="dxa"/>
        </w:tcPr>
        <w:p w14:paraId="4391ECC4" w14:textId="77777777" w:rsidR="00F30FC3" w:rsidRDefault="16C7D195" w:rsidP="007E7103">
          <w:pPr>
            <w:spacing w:before="0"/>
            <w:ind w:left="0"/>
            <w:jc w:val="right"/>
          </w:pPr>
          <w:r>
            <w:t xml:space="preserve">Strana </w:t>
          </w:r>
          <w:r w:rsidR="00CB4771" w:rsidRPr="16C7D195">
            <w:rPr>
              <w:noProof/>
            </w:rPr>
            <w:fldChar w:fldCharType="begin"/>
          </w:r>
          <w:r w:rsidR="00F30FC3" w:rsidRPr="16C7D195">
            <w:rPr>
              <w:noProof/>
            </w:rPr>
            <w:instrText xml:space="preserve"> PAGE </w:instrText>
          </w:r>
          <w:r w:rsidR="00CB4771" w:rsidRPr="16C7D195">
            <w:rPr>
              <w:noProof/>
            </w:rPr>
            <w:fldChar w:fldCharType="separate"/>
          </w:r>
          <w:r w:rsidR="0088138B">
            <w:rPr>
              <w:noProof/>
            </w:rPr>
            <w:t>5</w:t>
          </w:r>
          <w:r w:rsidR="00CB4771" w:rsidRPr="16C7D195">
            <w:rPr>
              <w:noProof/>
            </w:rPr>
            <w:fldChar w:fldCharType="end"/>
          </w:r>
          <w:r>
            <w:t xml:space="preserve"> z </w:t>
          </w:r>
          <w:r w:rsidR="00CB4771" w:rsidRPr="16C7D195">
            <w:rPr>
              <w:noProof/>
            </w:rPr>
            <w:fldChar w:fldCharType="begin"/>
          </w:r>
          <w:r w:rsidR="00F30FC3" w:rsidRPr="16C7D195">
            <w:rPr>
              <w:noProof/>
            </w:rPr>
            <w:instrText xml:space="preserve"> NUMPAGES </w:instrText>
          </w:r>
          <w:r w:rsidR="00CB4771" w:rsidRPr="16C7D195">
            <w:rPr>
              <w:noProof/>
            </w:rPr>
            <w:fldChar w:fldCharType="separate"/>
          </w:r>
          <w:r w:rsidR="0088138B">
            <w:rPr>
              <w:noProof/>
            </w:rPr>
            <w:t>5</w:t>
          </w:r>
          <w:r w:rsidR="00CB4771" w:rsidRPr="16C7D195">
            <w:rPr>
              <w:noProof/>
            </w:rPr>
            <w:fldChar w:fldCharType="end"/>
          </w:r>
        </w:p>
      </w:tc>
    </w:tr>
  </w:tbl>
  <w:p w14:paraId="17B29AD0" w14:textId="77777777" w:rsidR="00F30FC3" w:rsidRDefault="00F30FC3" w:rsidP="00076547">
    <w:pPr>
      <w:spacing w:before="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4D29" w14:textId="77777777" w:rsidR="00C65585" w:rsidRDefault="00C65585" w:rsidP="007E7103">
      <w:r>
        <w:separator/>
      </w:r>
    </w:p>
  </w:footnote>
  <w:footnote w:type="continuationSeparator" w:id="0">
    <w:p w14:paraId="41A0D4E7" w14:textId="77777777" w:rsidR="00C65585" w:rsidRDefault="00C65585" w:rsidP="007E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E749" w14:textId="77777777" w:rsidR="00F30FC3" w:rsidRDefault="00F30FC3" w:rsidP="006C1866">
    <w:pPr>
      <w:ind w:left="0"/>
    </w:pPr>
    <w:r>
      <w:rPr>
        <w:noProof/>
      </w:rPr>
      <w:drawing>
        <wp:inline distT="0" distB="0" distL="0" distR="0" wp14:anchorId="352F42ED" wp14:editId="71273CF6">
          <wp:extent cx="2286000" cy="840105"/>
          <wp:effectExtent l="0" t="0" r="0" b="0"/>
          <wp:docPr id="2" name="Obrázok 2" descr="DS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C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0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704"/>
      <w:gridCol w:w="4326"/>
    </w:tblGrid>
    <w:tr w:rsidR="00F30FC3" w14:paraId="263C589C" w14:textId="77777777" w:rsidTr="16C7D195">
      <w:trPr>
        <w:cantSplit/>
      </w:trPr>
      <w:tc>
        <w:tcPr>
          <w:tcW w:w="5704" w:type="dxa"/>
        </w:tcPr>
        <w:p w14:paraId="315BE4E4" w14:textId="77777777" w:rsidR="00F30FC3" w:rsidRDefault="00CB4771" w:rsidP="007E7103">
          <w:pPr>
            <w:spacing w:before="0"/>
            <w:ind w:left="0"/>
          </w:pPr>
          <w:r>
            <w:fldChar w:fldCharType="begin"/>
          </w:r>
          <w:r w:rsidR="00220F57">
            <w:instrText xml:space="preserve"> TITLE  \* MERGEFORMAT </w:instrText>
          </w:r>
          <w:r>
            <w:fldChar w:fldCharType="separate"/>
          </w:r>
          <w:r w:rsidR="002D3164">
            <w:t>Informačný systém notársky úrad</w:t>
          </w:r>
          <w:r>
            <w:fldChar w:fldCharType="end"/>
          </w:r>
        </w:p>
      </w:tc>
      <w:tc>
        <w:tcPr>
          <w:tcW w:w="4326" w:type="dxa"/>
        </w:tcPr>
        <w:p w14:paraId="2D68BD8B" w14:textId="77777777" w:rsidR="00F30FC3" w:rsidRDefault="00000000" w:rsidP="007E7103">
          <w:pPr>
            <w:spacing w:before="0"/>
            <w:ind w:left="0"/>
          </w:pPr>
          <w:fldSimple w:instr=" SUBJECT  \* MERGEFORMAT ">
            <w:r w:rsidR="002D3164">
              <w:t>Všeobecné informácie pre dotknuté osoby</w:t>
            </w:r>
          </w:fldSimple>
        </w:p>
      </w:tc>
    </w:tr>
  </w:tbl>
  <w:p w14:paraId="74202DB6" w14:textId="77777777" w:rsidR="00F30FC3" w:rsidRDefault="00F30FC3" w:rsidP="00076547">
    <w:pPr>
      <w:spacing w:before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A43"/>
    <w:multiLevelType w:val="hybridMultilevel"/>
    <w:tmpl w:val="C5D05D70"/>
    <w:lvl w:ilvl="0" w:tplc="041B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1C8E"/>
    <w:multiLevelType w:val="hybridMultilevel"/>
    <w:tmpl w:val="76F8757A"/>
    <w:lvl w:ilvl="0" w:tplc="8F30AAB6">
      <w:start w:val="1"/>
      <w:numFmt w:val="decimal"/>
      <w:lvlText w:val="%1)"/>
      <w:lvlJc w:val="left"/>
      <w:pPr>
        <w:ind w:left="1854" w:hanging="360"/>
      </w:pPr>
    </w:lvl>
    <w:lvl w:ilvl="1" w:tplc="863AF188">
      <w:start w:val="1"/>
      <w:numFmt w:val="lowerLetter"/>
      <w:lvlText w:val="%2)"/>
      <w:lvlJc w:val="left"/>
      <w:pPr>
        <w:ind w:left="2574" w:hanging="360"/>
      </w:pPr>
    </w:lvl>
    <w:lvl w:ilvl="2" w:tplc="9A5C5AA0" w:tentative="1">
      <w:start w:val="1"/>
      <w:numFmt w:val="lowerRoman"/>
      <w:lvlText w:val="%3."/>
      <w:lvlJc w:val="right"/>
      <w:pPr>
        <w:ind w:left="3294" w:hanging="180"/>
      </w:pPr>
    </w:lvl>
    <w:lvl w:ilvl="3" w:tplc="24289A4E" w:tentative="1">
      <w:start w:val="1"/>
      <w:numFmt w:val="decimal"/>
      <w:lvlText w:val="%4."/>
      <w:lvlJc w:val="left"/>
      <w:pPr>
        <w:ind w:left="4014" w:hanging="360"/>
      </w:pPr>
    </w:lvl>
    <w:lvl w:ilvl="4" w:tplc="49ACCF1A" w:tentative="1">
      <w:start w:val="1"/>
      <w:numFmt w:val="lowerLetter"/>
      <w:lvlText w:val="%5."/>
      <w:lvlJc w:val="left"/>
      <w:pPr>
        <w:ind w:left="4734" w:hanging="360"/>
      </w:pPr>
    </w:lvl>
    <w:lvl w:ilvl="5" w:tplc="BB52C288" w:tentative="1">
      <w:start w:val="1"/>
      <w:numFmt w:val="lowerRoman"/>
      <w:lvlText w:val="%6."/>
      <w:lvlJc w:val="right"/>
      <w:pPr>
        <w:ind w:left="5454" w:hanging="180"/>
      </w:pPr>
    </w:lvl>
    <w:lvl w:ilvl="6" w:tplc="8A36DA7A" w:tentative="1">
      <w:start w:val="1"/>
      <w:numFmt w:val="decimal"/>
      <w:lvlText w:val="%7."/>
      <w:lvlJc w:val="left"/>
      <w:pPr>
        <w:ind w:left="6174" w:hanging="360"/>
      </w:pPr>
    </w:lvl>
    <w:lvl w:ilvl="7" w:tplc="0D247E74" w:tentative="1">
      <w:start w:val="1"/>
      <w:numFmt w:val="lowerLetter"/>
      <w:lvlText w:val="%8."/>
      <w:lvlJc w:val="left"/>
      <w:pPr>
        <w:ind w:left="6894" w:hanging="360"/>
      </w:pPr>
    </w:lvl>
    <w:lvl w:ilvl="8" w:tplc="A5287E6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821132"/>
    <w:multiLevelType w:val="hybridMultilevel"/>
    <w:tmpl w:val="DC4A82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7CFC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4" w15:restartNumberingAfterBreak="0">
    <w:nsid w:val="0D9C3A61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" w15:restartNumberingAfterBreak="0">
    <w:nsid w:val="0DD54F54"/>
    <w:multiLevelType w:val="hybridMultilevel"/>
    <w:tmpl w:val="2DE053EC"/>
    <w:lvl w:ilvl="0" w:tplc="F89C10F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62C"/>
    <w:multiLevelType w:val="hybridMultilevel"/>
    <w:tmpl w:val="C16242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56D4"/>
    <w:multiLevelType w:val="hybridMultilevel"/>
    <w:tmpl w:val="8D928970"/>
    <w:lvl w:ilvl="0" w:tplc="D94CE9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1B6345F"/>
    <w:multiLevelType w:val="hybridMultilevel"/>
    <w:tmpl w:val="CD56DA6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71163"/>
    <w:multiLevelType w:val="hybridMultilevel"/>
    <w:tmpl w:val="69185ED8"/>
    <w:lvl w:ilvl="0" w:tplc="A8D6C5E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4434E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11" w15:restartNumberingAfterBreak="0">
    <w:nsid w:val="19B61604"/>
    <w:multiLevelType w:val="hybridMultilevel"/>
    <w:tmpl w:val="BE16E3B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BB6AE2"/>
    <w:multiLevelType w:val="hybridMultilevel"/>
    <w:tmpl w:val="545CD834"/>
    <w:lvl w:ilvl="0" w:tplc="041B0011">
      <w:start w:val="1"/>
      <w:numFmt w:val="decimal"/>
      <w:lvlText w:val="%1)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CE94F2C"/>
    <w:multiLevelType w:val="multilevel"/>
    <w:tmpl w:val="19D42DE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93"/>
        </w:tabs>
        <w:ind w:left="993" w:firstLine="0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E1E18B1"/>
    <w:multiLevelType w:val="hybridMultilevel"/>
    <w:tmpl w:val="C12677B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C66AC"/>
    <w:multiLevelType w:val="hybridMultilevel"/>
    <w:tmpl w:val="2376ADBA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277C6F15"/>
    <w:multiLevelType w:val="hybridMultilevel"/>
    <w:tmpl w:val="8946A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4DE8"/>
    <w:multiLevelType w:val="hybridMultilevel"/>
    <w:tmpl w:val="00260D8E"/>
    <w:lvl w:ilvl="0" w:tplc="EB48C97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87AC4"/>
    <w:multiLevelType w:val="hybridMultilevel"/>
    <w:tmpl w:val="0D56102A"/>
    <w:lvl w:ilvl="0" w:tplc="041B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9" w15:restartNumberingAfterBreak="0">
    <w:nsid w:val="28F04901"/>
    <w:multiLevelType w:val="hybridMultilevel"/>
    <w:tmpl w:val="D3805130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8F27D37"/>
    <w:multiLevelType w:val="multilevel"/>
    <w:tmpl w:val="1298AA68"/>
    <w:lvl w:ilvl="0">
      <w:start w:val="1"/>
      <w:numFmt w:val="bullet"/>
      <w:lvlText w:val="o"/>
      <w:lvlJc w:val="left"/>
      <w:pPr>
        <w:tabs>
          <w:tab w:val="num" w:pos="1306"/>
        </w:tabs>
        <w:ind w:left="1306" w:hanging="426"/>
      </w:pPr>
      <w:rPr>
        <w:rFonts w:ascii="Courier New" w:hAnsi="Courier New" w:cs="Courier New" w:hint="default"/>
      </w:rPr>
    </w:lvl>
    <w:lvl w:ilvl="1">
      <w:start w:val="1"/>
      <w:numFmt w:val="bullet"/>
      <w:lvlText w:val="○"/>
      <w:lvlJc w:val="left"/>
      <w:pPr>
        <w:tabs>
          <w:tab w:val="num" w:pos="1731"/>
        </w:tabs>
        <w:ind w:left="1731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156"/>
        </w:tabs>
        <w:ind w:left="2156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581"/>
        </w:tabs>
        <w:ind w:left="2581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007"/>
        </w:tabs>
        <w:ind w:left="3007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-253"/>
        </w:tabs>
        <w:ind w:left="-253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3"/>
        </w:tabs>
        <w:ind w:left="-25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3"/>
        </w:tabs>
        <w:ind w:left="-25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3"/>
        </w:tabs>
        <w:ind w:left="-253" w:firstLine="0"/>
      </w:pPr>
      <w:rPr>
        <w:rFonts w:hint="default"/>
      </w:rPr>
    </w:lvl>
  </w:abstractNum>
  <w:abstractNum w:abstractNumId="21" w15:restartNumberingAfterBreak="0">
    <w:nsid w:val="2A6946BF"/>
    <w:multiLevelType w:val="hybridMultilevel"/>
    <w:tmpl w:val="B40E33B6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B017D82"/>
    <w:multiLevelType w:val="hybridMultilevel"/>
    <w:tmpl w:val="64EAD28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720C1"/>
    <w:multiLevelType w:val="hybridMultilevel"/>
    <w:tmpl w:val="71B0D40A"/>
    <w:lvl w:ilvl="0" w:tplc="44586658">
      <w:start w:val="1"/>
      <w:numFmt w:val="decimal"/>
      <w:lvlText w:val="%1)"/>
      <w:lvlJc w:val="left"/>
      <w:pPr>
        <w:ind w:left="1854" w:hanging="360"/>
      </w:pPr>
    </w:lvl>
    <w:lvl w:ilvl="1" w:tplc="B64C1620">
      <w:start w:val="1"/>
      <w:numFmt w:val="lowerLetter"/>
      <w:lvlText w:val="%2."/>
      <w:lvlJc w:val="left"/>
      <w:pPr>
        <w:ind w:left="2574" w:hanging="360"/>
      </w:pPr>
    </w:lvl>
    <w:lvl w:ilvl="2" w:tplc="410E4B4C" w:tentative="1">
      <w:start w:val="1"/>
      <w:numFmt w:val="lowerRoman"/>
      <w:lvlText w:val="%3."/>
      <w:lvlJc w:val="right"/>
      <w:pPr>
        <w:ind w:left="3294" w:hanging="180"/>
      </w:pPr>
    </w:lvl>
    <w:lvl w:ilvl="3" w:tplc="2B3638AA" w:tentative="1">
      <w:start w:val="1"/>
      <w:numFmt w:val="decimal"/>
      <w:lvlText w:val="%4."/>
      <w:lvlJc w:val="left"/>
      <w:pPr>
        <w:ind w:left="4014" w:hanging="360"/>
      </w:pPr>
    </w:lvl>
    <w:lvl w:ilvl="4" w:tplc="2FAAEE58" w:tentative="1">
      <w:start w:val="1"/>
      <w:numFmt w:val="lowerLetter"/>
      <w:lvlText w:val="%5."/>
      <w:lvlJc w:val="left"/>
      <w:pPr>
        <w:ind w:left="4734" w:hanging="360"/>
      </w:pPr>
    </w:lvl>
    <w:lvl w:ilvl="5" w:tplc="54025572" w:tentative="1">
      <w:start w:val="1"/>
      <w:numFmt w:val="lowerRoman"/>
      <w:lvlText w:val="%6."/>
      <w:lvlJc w:val="right"/>
      <w:pPr>
        <w:ind w:left="5454" w:hanging="180"/>
      </w:pPr>
    </w:lvl>
    <w:lvl w:ilvl="6" w:tplc="78721A48" w:tentative="1">
      <w:start w:val="1"/>
      <w:numFmt w:val="decimal"/>
      <w:lvlText w:val="%7."/>
      <w:lvlJc w:val="left"/>
      <w:pPr>
        <w:ind w:left="6174" w:hanging="360"/>
      </w:pPr>
    </w:lvl>
    <w:lvl w:ilvl="7" w:tplc="9D040C3E" w:tentative="1">
      <w:start w:val="1"/>
      <w:numFmt w:val="lowerLetter"/>
      <w:lvlText w:val="%8."/>
      <w:lvlJc w:val="left"/>
      <w:pPr>
        <w:ind w:left="6894" w:hanging="360"/>
      </w:pPr>
    </w:lvl>
    <w:lvl w:ilvl="8" w:tplc="25B6295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CE05740"/>
    <w:multiLevelType w:val="hybridMultilevel"/>
    <w:tmpl w:val="00DA026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C6A61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26" w15:restartNumberingAfterBreak="0">
    <w:nsid w:val="2D08558C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880"/>
        </w:tabs>
        <w:ind w:left="880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305"/>
        </w:tabs>
        <w:ind w:left="1305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1730"/>
        </w:tabs>
        <w:ind w:left="1730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155"/>
        </w:tabs>
        <w:ind w:left="2155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2581"/>
        </w:tabs>
        <w:ind w:left="2581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-679"/>
        </w:tabs>
        <w:ind w:left="-67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79"/>
        </w:tabs>
        <w:ind w:left="-67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79"/>
        </w:tabs>
        <w:ind w:left="-67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79"/>
        </w:tabs>
        <w:ind w:left="-679" w:firstLine="0"/>
      </w:pPr>
      <w:rPr>
        <w:rFonts w:hint="default"/>
      </w:rPr>
    </w:lvl>
  </w:abstractNum>
  <w:abstractNum w:abstractNumId="27" w15:restartNumberingAfterBreak="0">
    <w:nsid w:val="308D43FD"/>
    <w:multiLevelType w:val="hybridMultilevel"/>
    <w:tmpl w:val="F40C2C26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32552115"/>
    <w:multiLevelType w:val="hybridMultilevel"/>
    <w:tmpl w:val="6090E8CE"/>
    <w:lvl w:ilvl="0" w:tplc="B0A404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2FD4F97"/>
    <w:multiLevelType w:val="hybridMultilevel"/>
    <w:tmpl w:val="3A486254"/>
    <w:lvl w:ilvl="0" w:tplc="863AF188">
      <w:start w:val="1"/>
      <w:numFmt w:val="lowerLetter"/>
      <w:lvlText w:val="%1)"/>
      <w:lvlJc w:val="left"/>
      <w:pPr>
        <w:ind w:left="257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B5FA3"/>
    <w:multiLevelType w:val="hybridMultilevel"/>
    <w:tmpl w:val="8C2CD8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B7BCB"/>
    <w:multiLevelType w:val="multilevel"/>
    <w:tmpl w:val="31FC0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59006F4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33" w15:restartNumberingAfterBreak="0">
    <w:nsid w:val="38C77C8C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34" w15:restartNumberingAfterBreak="0">
    <w:nsid w:val="392D29F6"/>
    <w:multiLevelType w:val="hybridMultilevel"/>
    <w:tmpl w:val="D902D4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B05DDE"/>
    <w:multiLevelType w:val="multilevel"/>
    <w:tmpl w:val="3EB40C1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985"/>
        </w:tabs>
        <w:ind w:left="1985" w:hanging="284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2835"/>
        </w:tabs>
        <w:ind w:left="2835" w:hanging="283"/>
      </w:pPr>
      <w:rPr>
        <w:rFonts w:hint="default"/>
        <w:color w:val="auto"/>
      </w:rPr>
    </w:lvl>
    <w:lvl w:ilvl="5">
      <w:start w:val="1"/>
      <w:numFmt w:val="bullet"/>
      <w:lvlText w:val="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19"/>
        </w:tabs>
        <w:ind w:left="3402" w:hanging="283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36" w15:restartNumberingAfterBreak="0">
    <w:nsid w:val="3AFE5A42"/>
    <w:multiLevelType w:val="hybridMultilevel"/>
    <w:tmpl w:val="B00C4296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00F34C3"/>
    <w:multiLevelType w:val="hybridMultilevel"/>
    <w:tmpl w:val="D4DCAC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0F4CE6"/>
    <w:multiLevelType w:val="hybridMultilevel"/>
    <w:tmpl w:val="A9AA8FB4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40BA57C0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40" w15:restartNumberingAfterBreak="0">
    <w:nsid w:val="412B5AA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1412F8F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42" w15:restartNumberingAfterBreak="0">
    <w:nsid w:val="45615988"/>
    <w:multiLevelType w:val="hybridMultilevel"/>
    <w:tmpl w:val="8ED043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115EC"/>
    <w:multiLevelType w:val="hybridMultilevel"/>
    <w:tmpl w:val="87F8D060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47681C76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45" w15:restartNumberingAfterBreak="0">
    <w:nsid w:val="4885555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E668D9"/>
    <w:multiLevelType w:val="hybridMultilevel"/>
    <w:tmpl w:val="15BC133A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4B7F0FBF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48" w15:restartNumberingAfterBreak="0">
    <w:nsid w:val="4C7E43C9"/>
    <w:multiLevelType w:val="hybridMultilevel"/>
    <w:tmpl w:val="817C05DC"/>
    <w:lvl w:ilvl="0" w:tplc="6D749514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D753C6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0" w15:restartNumberingAfterBreak="0">
    <w:nsid w:val="50E4781D"/>
    <w:multiLevelType w:val="hybridMultilevel"/>
    <w:tmpl w:val="8016625A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53231A4C"/>
    <w:multiLevelType w:val="hybridMultilevel"/>
    <w:tmpl w:val="2CFE6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DC711D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3" w15:restartNumberingAfterBreak="0">
    <w:nsid w:val="546A3221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4" w15:restartNumberingAfterBreak="0">
    <w:nsid w:val="56B640AA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5" w15:restartNumberingAfterBreak="0">
    <w:nsid w:val="58DE08A1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6" w15:restartNumberingAfterBreak="0">
    <w:nsid w:val="5C3B045B"/>
    <w:multiLevelType w:val="hybridMultilevel"/>
    <w:tmpl w:val="AEBAB800"/>
    <w:lvl w:ilvl="0" w:tplc="B538BCF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4347C4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58" w15:restartNumberingAfterBreak="0">
    <w:nsid w:val="5C7E0B2D"/>
    <w:multiLevelType w:val="hybridMultilevel"/>
    <w:tmpl w:val="DA161D00"/>
    <w:lvl w:ilvl="0" w:tplc="2DB280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0873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852A88"/>
    <w:multiLevelType w:val="hybridMultilevel"/>
    <w:tmpl w:val="4940865C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60F554ED"/>
    <w:multiLevelType w:val="hybridMultilevel"/>
    <w:tmpl w:val="9084BD94"/>
    <w:lvl w:ilvl="0" w:tplc="7D465FB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070B47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62" w15:restartNumberingAfterBreak="0">
    <w:nsid w:val="62CB5C58"/>
    <w:multiLevelType w:val="hybridMultilevel"/>
    <w:tmpl w:val="CEF4FB7C"/>
    <w:lvl w:ilvl="0" w:tplc="E682C8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64DB034C"/>
    <w:multiLevelType w:val="hybridMultilevel"/>
    <w:tmpl w:val="64CA3932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4" w15:restartNumberingAfterBreak="0">
    <w:nsid w:val="660217B7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65" w15:restartNumberingAfterBreak="0">
    <w:nsid w:val="66575A81"/>
    <w:multiLevelType w:val="hybridMultilevel"/>
    <w:tmpl w:val="7D468B2C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67986F24"/>
    <w:multiLevelType w:val="hybridMultilevel"/>
    <w:tmpl w:val="2AEC2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A43973"/>
    <w:multiLevelType w:val="hybridMultilevel"/>
    <w:tmpl w:val="4F7C9976"/>
    <w:lvl w:ilvl="0" w:tplc="2DBE300E">
      <w:start w:val="1"/>
      <w:numFmt w:val="decimal"/>
      <w:lvlText w:val="%1)"/>
      <w:lvlJc w:val="left"/>
      <w:pPr>
        <w:ind w:left="1854" w:hanging="360"/>
      </w:pPr>
    </w:lvl>
    <w:lvl w:ilvl="1" w:tplc="135C05C4">
      <w:start w:val="1"/>
      <w:numFmt w:val="lowerLetter"/>
      <w:lvlText w:val="%2)"/>
      <w:lvlJc w:val="left"/>
      <w:pPr>
        <w:ind w:left="2574" w:hanging="360"/>
      </w:pPr>
    </w:lvl>
    <w:lvl w:ilvl="2" w:tplc="AC3A9F5C" w:tentative="1">
      <w:start w:val="1"/>
      <w:numFmt w:val="lowerRoman"/>
      <w:lvlText w:val="%3."/>
      <w:lvlJc w:val="right"/>
      <w:pPr>
        <w:ind w:left="3294" w:hanging="180"/>
      </w:pPr>
    </w:lvl>
    <w:lvl w:ilvl="3" w:tplc="20907F12" w:tentative="1">
      <w:start w:val="1"/>
      <w:numFmt w:val="decimal"/>
      <w:lvlText w:val="%4."/>
      <w:lvlJc w:val="left"/>
      <w:pPr>
        <w:ind w:left="4014" w:hanging="360"/>
      </w:pPr>
    </w:lvl>
    <w:lvl w:ilvl="4" w:tplc="72A004D2" w:tentative="1">
      <w:start w:val="1"/>
      <w:numFmt w:val="lowerLetter"/>
      <w:lvlText w:val="%5."/>
      <w:lvlJc w:val="left"/>
      <w:pPr>
        <w:ind w:left="4734" w:hanging="360"/>
      </w:pPr>
    </w:lvl>
    <w:lvl w:ilvl="5" w:tplc="6706D136" w:tentative="1">
      <w:start w:val="1"/>
      <w:numFmt w:val="lowerRoman"/>
      <w:lvlText w:val="%6."/>
      <w:lvlJc w:val="right"/>
      <w:pPr>
        <w:ind w:left="5454" w:hanging="180"/>
      </w:pPr>
    </w:lvl>
    <w:lvl w:ilvl="6" w:tplc="B3FE9A8A" w:tentative="1">
      <w:start w:val="1"/>
      <w:numFmt w:val="decimal"/>
      <w:lvlText w:val="%7."/>
      <w:lvlJc w:val="left"/>
      <w:pPr>
        <w:ind w:left="6174" w:hanging="360"/>
      </w:pPr>
    </w:lvl>
    <w:lvl w:ilvl="7" w:tplc="2CAAF98C" w:tentative="1">
      <w:start w:val="1"/>
      <w:numFmt w:val="lowerLetter"/>
      <w:lvlText w:val="%8."/>
      <w:lvlJc w:val="left"/>
      <w:pPr>
        <w:ind w:left="6894" w:hanging="360"/>
      </w:pPr>
    </w:lvl>
    <w:lvl w:ilvl="8" w:tplc="305A6BD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 w15:restartNumberingAfterBreak="0">
    <w:nsid w:val="70FA6A3F"/>
    <w:multiLevelType w:val="hybridMultilevel"/>
    <w:tmpl w:val="6818011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F3B97"/>
    <w:multiLevelType w:val="hybridMultilevel"/>
    <w:tmpl w:val="937C9632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34C0491"/>
    <w:multiLevelType w:val="hybridMultilevel"/>
    <w:tmpl w:val="C13A5CC4"/>
    <w:lvl w:ilvl="0" w:tplc="4D703C84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F13BAE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72" w15:restartNumberingAfterBreak="0">
    <w:nsid w:val="74831978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73" w15:restartNumberingAfterBreak="0">
    <w:nsid w:val="7C3D0356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74" w15:restartNumberingAfterBreak="0">
    <w:nsid w:val="7CB750AA"/>
    <w:multiLevelType w:val="hybridMultilevel"/>
    <w:tmpl w:val="B8AAD782"/>
    <w:lvl w:ilvl="0" w:tplc="041B0011">
      <w:start w:val="1"/>
      <w:numFmt w:val="decimal"/>
      <w:lvlText w:val="%1)"/>
      <w:lvlJc w:val="left"/>
      <w:pPr>
        <w:ind w:left="2563" w:hanging="360"/>
      </w:pPr>
    </w:lvl>
    <w:lvl w:ilvl="1" w:tplc="041B0019" w:tentative="1">
      <w:start w:val="1"/>
      <w:numFmt w:val="lowerLetter"/>
      <w:lvlText w:val="%2."/>
      <w:lvlJc w:val="left"/>
      <w:pPr>
        <w:ind w:left="3283" w:hanging="360"/>
      </w:pPr>
    </w:lvl>
    <w:lvl w:ilvl="2" w:tplc="041B001B" w:tentative="1">
      <w:start w:val="1"/>
      <w:numFmt w:val="lowerRoman"/>
      <w:lvlText w:val="%3."/>
      <w:lvlJc w:val="right"/>
      <w:pPr>
        <w:ind w:left="4003" w:hanging="180"/>
      </w:pPr>
    </w:lvl>
    <w:lvl w:ilvl="3" w:tplc="041B000F" w:tentative="1">
      <w:start w:val="1"/>
      <w:numFmt w:val="decimal"/>
      <w:lvlText w:val="%4."/>
      <w:lvlJc w:val="left"/>
      <w:pPr>
        <w:ind w:left="4723" w:hanging="360"/>
      </w:pPr>
    </w:lvl>
    <w:lvl w:ilvl="4" w:tplc="041B0019" w:tentative="1">
      <w:start w:val="1"/>
      <w:numFmt w:val="lowerLetter"/>
      <w:lvlText w:val="%5."/>
      <w:lvlJc w:val="left"/>
      <w:pPr>
        <w:ind w:left="5443" w:hanging="360"/>
      </w:pPr>
    </w:lvl>
    <w:lvl w:ilvl="5" w:tplc="041B001B" w:tentative="1">
      <w:start w:val="1"/>
      <w:numFmt w:val="lowerRoman"/>
      <w:lvlText w:val="%6."/>
      <w:lvlJc w:val="right"/>
      <w:pPr>
        <w:ind w:left="6163" w:hanging="180"/>
      </w:pPr>
    </w:lvl>
    <w:lvl w:ilvl="6" w:tplc="041B000F" w:tentative="1">
      <w:start w:val="1"/>
      <w:numFmt w:val="decimal"/>
      <w:lvlText w:val="%7."/>
      <w:lvlJc w:val="left"/>
      <w:pPr>
        <w:ind w:left="6883" w:hanging="360"/>
      </w:pPr>
    </w:lvl>
    <w:lvl w:ilvl="7" w:tplc="041B0019" w:tentative="1">
      <w:start w:val="1"/>
      <w:numFmt w:val="lowerLetter"/>
      <w:lvlText w:val="%8."/>
      <w:lvlJc w:val="left"/>
      <w:pPr>
        <w:ind w:left="7603" w:hanging="360"/>
      </w:pPr>
    </w:lvl>
    <w:lvl w:ilvl="8" w:tplc="041B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5" w15:restartNumberingAfterBreak="0">
    <w:nsid w:val="7D62647D"/>
    <w:multiLevelType w:val="hybridMultilevel"/>
    <w:tmpl w:val="CADCEB74"/>
    <w:lvl w:ilvl="0" w:tplc="F6BC2AB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0358E9"/>
    <w:multiLevelType w:val="hybridMultilevel"/>
    <w:tmpl w:val="432089E8"/>
    <w:lvl w:ilvl="0" w:tplc="041B0017">
      <w:start w:val="1"/>
      <w:numFmt w:val="lowerLetter"/>
      <w:lvlText w:val="%1)"/>
      <w:lvlJc w:val="left"/>
      <w:pPr>
        <w:ind w:left="2345" w:hanging="360"/>
      </w:p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7" w15:restartNumberingAfterBreak="0">
    <w:nsid w:val="7F5E1CF5"/>
    <w:multiLevelType w:val="multilevel"/>
    <w:tmpl w:val="414C5E60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410"/>
        </w:tabs>
        <w:ind w:left="2410" w:hanging="425"/>
      </w:pPr>
      <w:rPr>
        <w:rFonts w:ascii="cour" w:hAnsi="cour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3260"/>
        </w:tabs>
        <w:ind w:left="3260" w:hanging="425"/>
      </w:pPr>
      <w:rPr>
        <w:rFonts w:hint="default"/>
        <w:color w:val="auto"/>
      </w:rPr>
    </w:lvl>
    <w:lvl w:ilvl="4">
      <w:start w:val="1"/>
      <w:numFmt w:val="bullet"/>
      <w:lvlText w:val="□"/>
      <w:lvlJc w:val="left"/>
      <w:pPr>
        <w:tabs>
          <w:tab w:val="num" w:pos="3686"/>
        </w:tabs>
        <w:ind w:left="3686" w:hanging="426"/>
      </w:pPr>
      <w:rPr>
        <w:rFonts w:ascii="Courier New" w:hAnsi="Courier New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num w:numId="1" w16cid:durableId="136193905">
    <w:abstractNumId w:val="13"/>
  </w:num>
  <w:num w:numId="2" w16cid:durableId="1485925658">
    <w:abstractNumId w:val="52"/>
  </w:num>
  <w:num w:numId="3" w16cid:durableId="673608161">
    <w:abstractNumId w:val="77"/>
  </w:num>
  <w:num w:numId="4" w16cid:durableId="287981070">
    <w:abstractNumId w:val="2"/>
  </w:num>
  <w:num w:numId="5" w16cid:durableId="1399521490">
    <w:abstractNumId w:val="14"/>
  </w:num>
  <w:num w:numId="6" w16cid:durableId="1471287401">
    <w:abstractNumId w:val="12"/>
  </w:num>
  <w:num w:numId="7" w16cid:durableId="1689137966">
    <w:abstractNumId w:val="60"/>
  </w:num>
  <w:num w:numId="8" w16cid:durableId="2076004609">
    <w:abstractNumId w:val="30"/>
  </w:num>
  <w:num w:numId="9" w16cid:durableId="1136145686">
    <w:abstractNumId w:val="0"/>
  </w:num>
  <w:num w:numId="10" w16cid:durableId="553198967">
    <w:abstractNumId w:val="37"/>
  </w:num>
  <w:num w:numId="11" w16cid:durableId="120390316">
    <w:abstractNumId w:val="68"/>
  </w:num>
  <w:num w:numId="12" w16cid:durableId="1413239563">
    <w:abstractNumId w:val="6"/>
  </w:num>
  <w:num w:numId="13" w16cid:durableId="681467975">
    <w:abstractNumId w:val="22"/>
  </w:num>
  <w:num w:numId="14" w16cid:durableId="1412972483">
    <w:abstractNumId w:val="24"/>
  </w:num>
  <w:num w:numId="15" w16cid:durableId="980116451">
    <w:abstractNumId w:val="8"/>
  </w:num>
  <w:num w:numId="16" w16cid:durableId="466314340">
    <w:abstractNumId w:val="16"/>
  </w:num>
  <w:num w:numId="17" w16cid:durableId="1778284341">
    <w:abstractNumId w:val="27"/>
  </w:num>
  <w:num w:numId="18" w16cid:durableId="1506748033">
    <w:abstractNumId w:val="64"/>
  </w:num>
  <w:num w:numId="19" w16cid:durableId="1167749808">
    <w:abstractNumId w:val="72"/>
  </w:num>
  <w:num w:numId="20" w16cid:durableId="936324640">
    <w:abstractNumId w:val="39"/>
  </w:num>
  <w:num w:numId="21" w16cid:durableId="905458484">
    <w:abstractNumId w:val="49"/>
  </w:num>
  <w:num w:numId="22" w16cid:durableId="219554812">
    <w:abstractNumId w:val="10"/>
  </w:num>
  <w:num w:numId="23" w16cid:durableId="2109307084">
    <w:abstractNumId w:val="25"/>
  </w:num>
  <w:num w:numId="24" w16cid:durableId="417021601">
    <w:abstractNumId w:val="54"/>
  </w:num>
  <w:num w:numId="25" w16cid:durableId="1245990112">
    <w:abstractNumId w:val="19"/>
  </w:num>
  <w:num w:numId="26" w16cid:durableId="625158905">
    <w:abstractNumId w:val="46"/>
  </w:num>
  <w:num w:numId="27" w16cid:durableId="1100373653">
    <w:abstractNumId w:val="65"/>
  </w:num>
  <w:num w:numId="28" w16cid:durableId="1811089526">
    <w:abstractNumId w:val="59"/>
  </w:num>
  <w:num w:numId="29" w16cid:durableId="1859468743">
    <w:abstractNumId w:val="63"/>
  </w:num>
  <w:num w:numId="30" w16cid:durableId="899285619">
    <w:abstractNumId w:val="74"/>
  </w:num>
  <w:num w:numId="31" w16cid:durableId="426313872">
    <w:abstractNumId w:val="38"/>
  </w:num>
  <w:num w:numId="32" w16cid:durableId="2067684673">
    <w:abstractNumId w:val="43"/>
  </w:num>
  <w:num w:numId="33" w16cid:durableId="2021158164">
    <w:abstractNumId w:val="23"/>
  </w:num>
  <w:num w:numId="34" w16cid:durableId="817528661">
    <w:abstractNumId w:val="67"/>
  </w:num>
  <w:num w:numId="35" w16cid:durableId="510874772">
    <w:abstractNumId w:val="1"/>
  </w:num>
  <w:num w:numId="36" w16cid:durableId="2051880835">
    <w:abstractNumId w:val="29"/>
  </w:num>
  <w:num w:numId="37" w16cid:durableId="9184802">
    <w:abstractNumId w:val="5"/>
  </w:num>
  <w:num w:numId="38" w16cid:durableId="525604060">
    <w:abstractNumId w:val="17"/>
  </w:num>
  <w:num w:numId="39" w16cid:durableId="848914187">
    <w:abstractNumId w:val="56"/>
  </w:num>
  <w:num w:numId="40" w16cid:durableId="1965039600">
    <w:abstractNumId w:val="9"/>
  </w:num>
  <w:num w:numId="41" w16cid:durableId="972254431">
    <w:abstractNumId w:val="75"/>
  </w:num>
  <w:num w:numId="42" w16cid:durableId="240524318">
    <w:abstractNumId w:val="40"/>
  </w:num>
  <w:num w:numId="43" w16cid:durableId="703334003">
    <w:abstractNumId w:val="28"/>
  </w:num>
  <w:num w:numId="44" w16cid:durableId="459421210">
    <w:abstractNumId w:val="7"/>
  </w:num>
  <w:num w:numId="45" w16cid:durableId="444622344">
    <w:abstractNumId w:val="62"/>
  </w:num>
  <w:num w:numId="46" w16cid:durableId="678698333">
    <w:abstractNumId w:val="48"/>
  </w:num>
  <w:num w:numId="47" w16cid:durableId="1887132798">
    <w:abstractNumId w:val="70"/>
  </w:num>
  <w:num w:numId="48" w16cid:durableId="1939867613">
    <w:abstractNumId w:val="4"/>
  </w:num>
  <w:num w:numId="49" w16cid:durableId="1881819620">
    <w:abstractNumId w:val="53"/>
  </w:num>
  <w:num w:numId="50" w16cid:durableId="371271817">
    <w:abstractNumId w:val="44"/>
  </w:num>
  <w:num w:numId="51" w16cid:durableId="1804886020">
    <w:abstractNumId w:val="71"/>
  </w:num>
  <w:num w:numId="52" w16cid:durableId="412433335">
    <w:abstractNumId w:val="57"/>
  </w:num>
  <w:num w:numId="53" w16cid:durableId="709770144">
    <w:abstractNumId w:val="61"/>
  </w:num>
  <w:num w:numId="54" w16cid:durableId="46493322">
    <w:abstractNumId w:val="3"/>
  </w:num>
  <w:num w:numId="55" w16cid:durableId="413824604">
    <w:abstractNumId w:val="35"/>
  </w:num>
  <w:num w:numId="56" w16cid:durableId="705179628">
    <w:abstractNumId w:val="73"/>
  </w:num>
  <w:num w:numId="57" w16cid:durableId="398939358">
    <w:abstractNumId w:val="42"/>
  </w:num>
  <w:num w:numId="58" w16cid:durableId="524514545">
    <w:abstractNumId w:val="55"/>
  </w:num>
  <w:num w:numId="59" w16cid:durableId="1017002765">
    <w:abstractNumId w:val="47"/>
  </w:num>
  <w:num w:numId="60" w16cid:durableId="379135512">
    <w:abstractNumId w:val="32"/>
  </w:num>
  <w:num w:numId="61" w16cid:durableId="200943342">
    <w:abstractNumId w:val="41"/>
  </w:num>
  <w:num w:numId="62" w16cid:durableId="1076053682">
    <w:abstractNumId w:val="33"/>
  </w:num>
  <w:num w:numId="63" w16cid:durableId="584193948">
    <w:abstractNumId w:val="45"/>
  </w:num>
  <w:num w:numId="64" w16cid:durableId="1334451527">
    <w:abstractNumId w:val="31"/>
  </w:num>
  <w:num w:numId="65" w16cid:durableId="311374662">
    <w:abstractNumId w:val="58"/>
  </w:num>
  <w:num w:numId="66" w16cid:durableId="122046025">
    <w:abstractNumId w:val="26"/>
  </w:num>
  <w:num w:numId="67" w16cid:durableId="651301354">
    <w:abstractNumId w:val="20"/>
  </w:num>
  <w:num w:numId="68" w16cid:durableId="1588466332">
    <w:abstractNumId w:val="18"/>
  </w:num>
  <w:num w:numId="69" w16cid:durableId="813985949">
    <w:abstractNumId w:val="21"/>
  </w:num>
  <w:num w:numId="70" w16cid:durableId="1975984449">
    <w:abstractNumId w:val="50"/>
  </w:num>
  <w:num w:numId="71" w16cid:durableId="335350035">
    <w:abstractNumId w:val="69"/>
  </w:num>
  <w:num w:numId="72" w16cid:durableId="1880317797">
    <w:abstractNumId w:val="76"/>
  </w:num>
  <w:num w:numId="73" w16cid:durableId="1116170930">
    <w:abstractNumId w:val="36"/>
  </w:num>
  <w:num w:numId="74" w16cid:durableId="886719632">
    <w:abstractNumId w:val="15"/>
  </w:num>
  <w:num w:numId="75" w16cid:durableId="906919124">
    <w:abstractNumId w:val="66"/>
  </w:num>
  <w:num w:numId="76" w16cid:durableId="918830328">
    <w:abstractNumId w:val="34"/>
  </w:num>
  <w:num w:numId="77" w16cid:durableId="1472745745">
    <w:abstractNumId w:val="51"/>
  </w:num>
  <w:num w:numId="78" w16cid:durableId="1840853999">
    <w:abstractNumId w:val="1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8"/>
    <w:rsid w:val="00000C47"/>
    <w:rsid w:val="00001B1A"/>
    <w:rsid w:val="000028D3"/>
    <w:rsid w:val="000110F5"/>
    <w:rsid w:val="000116F4"/>
    <w:rsid w:val="000131B9"/>
    <w:rsid w:val="00015449"/>
    <w:rsid w:val="000157DF"/>
    <w:rsid w:val="00016B0E"/>
    <w:rsid w:val="00017C5E"/>
    <w:rsid w:val="00020EA7"/>
    <w:rsid w:val="00023612"/>
    <w:rsid w:val="000257C3"/>
    <w:rsid w:val="000264D7"/>
    <w:rsid w:val="000278A8"/>
    <w:rsid w:val="00031FBA"/>
    <w:rsid w:val="00033002"/>
    <w:rsid w:val="0003396E"/>
    <w:rsid w:val="00036D0A"/>
    <w:rsid w:val="00041BDE"/>
    <w:rsid w:val="00042B4D"/>
    <w:rsid w:val="00043F63"/>
    <w:rsid w:val="00046F47"/>
    <w:rsid w:val="00050E53"/>
    <w:rsid w:val="0005233B"/>
    <w:rsid w:val="00057153"/>
    <w:rsid w:val="00057184"/>
    <w:rsid w:val="0005799E"/>
    <w:rsid w:val="000609B8"/>
    <w:rsid w:val="00060D09"/>
    <w:rsid w:val="00064236"/>
    <w:rsid w:val="00065B67"/>
    <w:rsid w:val="00066BC0"/>
    <w:rsid w:val="00076547"/>
    <w:rsid w:val="000808B2"/>
    <w:rsid w:val="00082CA2"/>
    <w:rsid w:val="0008367F"/>
    <w:rsid w:val="00084223"/>
    <w:rsid w:val="00087413"/>
    <w:rsid w:val="00090C95"/>
    <w:rsid w:val="00092534"/>
    <w:rsid w:val="00093411"/>
    <w:rsid w:val="000940B0"/>
    <w:rsid w:val="00096AA3"/>
    <w:rsid w:val="00096F0B"/>
    <w:rsid w:val="00097B51"/>
    <w:rsid w:val="000A11A7"/>
    <w:rsid w:val="000A2A3D"/>
    <w:rsid w:val="000A3F66"/>
    <w:rsid w:val="000A49C3"/>
    <w:rsid w:val="000A65C6"/>
    <w:rsid w:val="000B0D52"/>
    <w:rsid w:val="000B193B"/>
    <w:rsid w:val="000B2610"/>
    <w:rsid w:val="000B3237"/>
    <w:rsid w:val="000B3658"/>
    <w:rsid w:val="000B5949"/>
    <w:rsid w:val="000B6DF9"/>
    <w:rsid w:val="000C2141"/>
    <w:rsid w:val="000C231D"/>
    <w:rsid w:val="000C2E3F"/>
    <w:rsid w:val="000C3CFE"/>
    <w:rsid w:val="000C591B"/>
    <w:rsid w:val="000C6AEF"/>
    <w:rsid w:val="000C795C"/>
    <w:rsid w:val="000D0E7A"/>
    <w:rsid w:val="000D10B4"/>
    <w:rsid w:val="000D476C"/>
    <w:rsid w:val="000D4A60"/>
    <w:rsid w:val="000D532E"/>
    <w:rsid w:val="000D638C"/>
    <w:rsid w:val="000E0AEB"/>
    <w:rsid w:val="000E22D8"/>
    <w:rsid w:val="000E2C9D"/>
    <w:rsid w:val="000E38F3"/>
    <w:rsid w:val="000E4452"/>
    <w:rsid w:val="000E6871"/>
    <w:rsid w:val="000E7339"/>
    <w:rsid w:val="000F776B"/>
    <w:rsid w:val="001067E1"/>
    <w:rsid w:val="00106E5D"/>
    <w:rsid w:val="00107D84"/>
    <w:rsid w:val="001101CA"/>
    <w:rsid w:val="00114812"/>
    <w:rsid w:val="00115F42"/>
    <w:rsid w:val="001200CA"/>
    <w:rsid w:val="00120799"/>
    <w:rsid w:val="00122209"/>
    <w:rsid w:val="001246B1"/>
    <w:rsid w:val="0012487C"/>
    <w:rsid w:val="001275F3"/>
    <w:rsid w:val="0012770E"/>
    <w:rsid w:val="001278E2"/>
    <w:rsid w:val="00131621"/>
    <w:rsid w:val="0013426C"/>
    <w:rsid w:val="00134E10"/>
    <w:rsid w:val="00136663"/>
    <w:rsid w:val="0013682E"/>
    <w:rsid w:val="00142288"/>
    <w:rsid w:val="00143DE8"/>
    <w:rsid w:val="001447A8"/>
    <w:rsid w:val="0014540D"/>
    <w:rsid w:val="00147F3D"/>
    <w:rsid w:val="00151FF1"/>
    <w:rsid w:val="00152D49"/>
    <w:rsid w:val="00153C11"/>
    <w:rsid w:val="0015413C"/>
    <w:rsid w:val="001610E8"/>
    <w:rsid w:val="00161DD5"/>
    <w:rsid w:val="00162B1A"/>
    <w:rsid w:val="00163B7F"/>
    <w:rsid w:val="00164A21"/>
    <w:rsid w:val="0016639B"/>
    <w:rsid w:val="0017117C"/>
    <w:rsid w:val="00174588"/>
    <w:rsid w:val="0018280E"/>
    <w:rsid w:val="0018317B"/>
    <w:rsid w:val="00183D36"/>
    <w:rsid w:val="0018445E"/>
    <w:rsid w:val="00186064"/>
    <w:rsid w:val="00186A76"/>
    <w:rsid w:val="00190961"/>
    <w:rsid w:val="001912CF"/>
    <w:rsid w:val="00191CC4"/>
    <w:rsid w:val="00194C4C"/>
    <w:rsid w:val="00196825"/>
    <w:rsid w:val="00196B2B"/>
    <w:rsid w:val="00197632"/>
    <w:rsid w:val="001A4377"/>
    <w:rsid w:val="001A6B0E"/>
    <w:rsid w:val="001A70EA"/>
    <w:rsid w:val="001A7762"/>
    <w:rsid w:val="001B394E"/>
    <w:rsid w:val="001B7A23"/>
    <w:rsid w:val="001B7C8E"/>
    <w:rsid w:val="001C01E7"/>
    <w:rsid w:val="001C0B63"/>
    <w:rsid w:val="001C11B8"/>
    <w:rsid w:val="001C1D98"/>
    <w:rsid w:val="001C437A"/>
    <w:rsid w:val="001C5A20"/>
    <w:rsid w:val="001C5BD9"/>
    <w:rsid w:val="001C6547"/>
    <w:rsid w:val="001C74CE"/>
    <w:rsid w:val="001D50D6"/>
    <w:rsid w:val="001D63A4"/>
    <w:rsid w:val="001D7571"/>
    <w:rsid w:val="001D7D63"/>
    <w:rsid w:val="001E2B20"/>
    <w:rsid w:val="001E75EE"/>
    <w:rsid w:val="001F32E0"/>
    <w:rsid w:val="001F5423"/>
    <w:rsid w:val="001F55A2"/>
    <w:rsid w:val="00202228"/>
    <w:rsid w:val="00202531"/>
    <w:rsid w:val="0020313C"/>
    <w:rsid w:val="00203297"/>
    <w:rsid w:val="00204AF8"/>
    <w:rsid w:val="00207AEA"/>
    <w:rsid w:val="00207C17"/>
    <w:rsid w:val="00210695"/>
    <w:rsid w:val="002109BA"/>
    <w:rsid w:val="00215BBE"/>
    <w:rsid w:val="00215E98"/>
    <w:rsid w:val="00217BB2"/>
    <w:rsid w:val="002207F3"/>
    <w:rsid w:val="00220F57"/>
    <w:rsid w:val="00220FB4"/>
    <w:rsid w:val="002244AC"/>
    <w:rsid w:val="00227D4B"/>
    <w:rsid w:val="00230AF7"/>
    <w:rsid w:val="0023215F"/>
    <w:rsid w:val="00237288"/>
    <w:rsid w:val="002409BA"/>
    <w:rsid w:val="002421B6"/>
    <w:rsid w:val="002445D1"/>
    <w:rsid w:val="002454F6"/>
    <w:rsid w:val="00245666"/>
    <w:rsid w:val="00250698"/>
    <w:rsid w:val="002513A4"/>
    <w:rsid w:val="00251DB8"/>
    <w:rsid w:val="00251F71"/>
    <w:rsid w:val="00251F7A"/>
    <w:rsid w:val="00253544"/>
    <w:rsid w:val="002577A9"/>
    <w:rsid w:val="002609F3"/>
    <w:rsid w:val="00262167"/>
    <w:rsid w:val="00262C78"/>
    <w:rsid w:val="00264346"/>
    <w:rsid w:val="002661D9"/>
    <w:rsid w:val="0027051E"/>
    <w:rsid w:val="00270BA5"/>
    <w:rsid w:val="00272AFE"/>
    <w:rsid w:val="00274591"/>
    <w:rsid w:val="00274F96"/>
    <w:rsid w:val="0027525E"/>
    <w:rsid w:val="002762D5"/>
    <w:rsid w:val="00280E43"/>
    <w:rsid w:val="00281204"/>
    <w:rsid w:val="00281E32"/>
    <w:rsid w:val="00283256"/>
    <w:rsid w:val="00285215"/>
    <w:rsid w:val="0028769B"/>
    <w:rsid w:val="00290803"/>
    <w:rsid w:val="00290AA8"/>
    <w:rsid w:val="00295EF4"/>
    <w:rsid w:val="00297137"/>
    <w:rsid w:val="00297D01"/>
    <w:rsid w:val="002A33E3"/>
    <w:rsid w:val="002A7233"/>
    <w:rsid w:val="002B01E9"/>
    <w:rsid w:val="002B1826"/>
    <w:rsid w:val="002B1E5F"/>
    <w:rsid w:val="002B2DD8"/>
    <w:rsid w:val="002B3E8F"/>
    <w:rsid w:val="002B434D"/>
    <w:rsid w:val="002B6FEB"/>
    <w:rsid w:val="002B7784"/>
    <w:rsid w:val="002C1A80"/>
    <w:rsid w:val="002C2117"/>
    <w:rsid w:val="002C430A"/>
    <w:rsid w:val="002C62D5"/>
    <w:rsid w:val="002C65A7"/>
    <w:rsid w:val="002C6759"/>
    <w:rsid w:val="002C6DBB"/>
    <w:rsid w:val="002D1A27"/>
    <w:rsid w:val="002D3164"/>
    <w:rsid w:val="002D3C6E"/>
    <w:rsid w:val="002D3CAE"/>
    <w:rsid w:val="002D4032"/>
    <w:rsid w:val="002D421F"/>
    <w:rsid w:val="002D4913"/>
    <w:rsid w:val="002D5B34"/>
    <w:rsid w:val="002D6797"/>
    <w:rsid w:val="002D7730"/>
    <w:rsid w:val="002E0796"/>
    <w:rsid w:val="002E1EDB"/>
    <w:rsid w:val="002E380D"/>
    <w:rsid w:val="002E5AF7"/>
    <w:rsid w:val="002F3CBA"/>
    <w:rsid w:val="00301836"/>
    <w:rsid w:val="00301E38"/>
    <w:rsid w:val="00305AAA"/>
    <w:rsid w:val="003109C0"/>
    <w:rsid w:val="0031277F"/>
    <w:rsid w:val="00312C30"/>
    <w:rsid w:val="0031497C"/>
    <w:rsid w:val="00315C34"/>
    <w:rsid w:val="00317937"/>
    <w:rsid w:val="00321E5D"/>
    <w:rsid w:val="00326B68"/>
    <w:rsid w:val="00327643"/>
    <w:rsid w:val="003332E0"/>
    <w:rsid w:val="003367BA"/>
    <w:rsid w:val="00341D39"/>
    <w:rsid w:val="003425A6"/>
    <w:rsid w:val="00342927"/>
    <w:rsid w:val="00343CC4"/>
    <w:rsid w:val="00346ED8"/>
    <w:rsid w:val="003508EC"/>
    <w:rsid w:val="00355299"/>
    <w:rsid w:val="00361621"/>
    <w:rsid w:val="00362121"/>
    <w:rsid w:val="003632E0"/>
    <w:rsid w:val="00363D34"/>
    <w:rsid w:val="003647D5"/>
    <w:rsid w:val="0036785D"/>
    <w:rsid w:val="00370011"/>
    <w:rsid w:val="003717E7"/>
    <w:rsid w:val="003721AF"/>
    <w:rsid w:val="00374E0B"/>
    <w:rsid w:val="00375876"/>
    <w:rsid w:val="00375B26"/>
    <w:rsid w:val="003829B7"/>
    <w:rsid w:val="003879E9"/>
    <w:rsid w:val="00390B6A"/>
    <w:rsid w:val="00395447"/>
    <w:rsid w:val="0039764E"/>
    <w:rsid w:val="003A248F"/>
    <w:rsid w:val="003A360C"/>
    <w:rsid w:val="003A5162"/>
    <w:rsid w:val="003A63DF"/>
    <w:rsid w:val="003B0A70"/>
    <w:rsid w:val="003B0CFB"/>
    <w:rsid w:val="003B1170"/>
    <w:rsid w:val="003B313B"/>
    <w:rsid w:val="003B34D4"/>
    <w:rsid w:val="003C1CFA"/>
    <w:rsid w:val="003C1D5F"/>
    <w:rsid w:val="003C43AA"/>
    <w:rsid w:val="003C6455"/>
    <w:rsid w:val="003C6768"/>
    <w:rsid w:val="003D3085"/>
    <w:rsid w:val="003D3483"/>
    <w:rsid w:val="003D5EAD"/>
    <w:rsid w:val="003D798C"/>
    <w:rsid w:val="003E066A"/>
    <w:rsid w:val="003E08C6"/>
    <w:rsid w:val="003E4B12"/>
    <w:rsid w:val="003E5B10"/>
    <w:rsid w:val="003E5D48"/>
    <w:rsid w:val="003E6CE0"/>
    <w:rsid w:val="003E72AC"/>
    <w:rsid w:val="003E7B68"/>
    <w:rsid w:val="003F1EB6"/>
    <w:rsid w:val="003F246D"/>
    <w:rsid w:val="003F27C8"/>
    <w:rsid w:val="003F33C1"/>
    <w:rsid w:val="003F76CF"/>
    <w:rsid w:val="004017BD"/>
    <w:rsid w:val="004031BD"/>
    <w:rsid w:val="0040325B"/>
    <w:rsid w:val="0040387B"/>
    <w:rsid w:val="004039F5"/>
    <w:rsid w:val="00403B79"/>
    <w:rsid w:val="00405795"/>
    <w:rsid w:val="00411499"/>
    <w:rsid w:val="00412051"/>
    <w:rsid w:val="00412661"/>
    <w:rsid w:val="00412F13"/>
    <w:rsid w:val="004148C6"/>
    <w:rsid w:val="004164A4"/>
    <w:rsid w:val="00416AE4"/>
    <w:rsid w:val="00416B72"/>
    <w:rsid w:val="004177AE"/>
    <w:rsid w:val="0042024A"/>
    <w:rsid w:val="00422218"/>
    <w:rsid w:val="00422B20"/>
    <w:rsid w:val="00426DE7"/>
    <w:rsid w:val="00427C45"/>
    <w:rsid w:val="00430262"/>
    <w:rsid w:val="0043065C"/>
    <w:rsid w:val="00432C9D"/>
    <w:rsid w:val="004331DB"/>
    <w:rsid w:val="00437F7F"/>
    <w:rsid w:val="00440AF2"/>
    <w:rsid w:val="00443E59"/>
    <w:rsid w:val="0044477B"/>
    <w:rsid w:val="004450D2"/>
    <w:rsid w:val="00446D09"/>
    <w:rsid w:val="0044703E"/>
    <w:rsid w:val="00450712"/>
    <w:rsid w:val="00450FDD"/>
    <w:rsid w:val="004525F2"/>
    <w:rsid w:val="004527A4"/>
    <w:rsid w:val="00452CA8"/>
    <w:rsid w:val="00452E84"/>
    <w:rsid w:val="0045376E"/>
    <w:rsid w:val="00453FD4"/>
    <w:rsid w:val="00454346"/>
    <w:rsid w:val="00454D18"/>
    <w:rsid w:val="004565FD"/>
    <w:rsid w:val="004568CA"/>
    <w:rsid w:val="00457163"/>
    <w:rsid w:val="00457805"/>
    <w:rsid w:val="00460096"/>
    <w:rsid w:val="004604D0"/>
    <w:rsid w:val="00462372"/>
    <w:rsid w:val="00462B63"/>
    <w:rsid w:val="00464FF5"/>
    <w:rsid w:val="00466E87"/>
    <w:rsid w:val="004670DE"/>
    <w:rsid w:val="0047042B"/>
    <w:rsid w:val="00470B72"/>
    <w:rsid w:val="00473831"/>
    <w:rsid w:val="00474D34"/>
    <w:rsid w:val="004770CE"/>
    <w:rsid w:val="00480681"/>
    <w:rsid w:val="00481A21"/>
    <w:rsid w:val="00483285"/>
    <w:rsid w:val="004834FF"/>
    <w:rsid w:val="00485486"/>
    <w:rsid w:val="004867E7"/>
    <w:rsid w:val="004875BA"/>
    <w:rsid w:val="00490371"/>
    <w:rsid w:val="0049050E"/>
    <w:rsid w:val="00491CC8"/>
    <w:rsid w:val="0049238E"/>
    <w:rsid w:val="00493D07"/>
    <w:rsid w:val="00494AB4"/>
    <w:rsid w:val="00496978"/>
    <w:rsid w:val="004969E7"/>
    <w:rsid w:val="004970B4"/>
    <w:rsid w:val="004A2C09"/>
    <w:rsid w:val="004A34AF"/>
    <w:rsid w:val="004A4EF9"/>
    <w:rsid w:val="004B111A"/>
    <w:rsid w:val="004B11B7"/>
    <w:rsid w:val="004B2EFC"/>
    <w:rsid w:val="004B3FF4"/>
    <w:rsid w:val="004B53FB"/>
    <w:rsid w:val="004B7077"/>
    <w:rsid w:val="004C062F"/>
    <w:rsid w:val="004C1487"/>
    <w:rsid w:val="004C23D8"/>
    <w:rsid w:val="004D1FA0"/>
    <w:rsid w:val="004D1FD6"/>
    <w:rsid w:val="004D42C3"/>
    <w:rsid w:val="004D4D3E"/>
    <w:rsid w:val="004D5EE8"/>
    <w:rsid w:val="004D6452"/>
    <w:rsid w:val="004D76AE"/>
    <w:rsid w:val="004D7A1F"/>
    <w:rsid w:val="004D7B8E"/>
    <w:rsid w:val="004E4056"/>
    <w:rsid w:val="004E60BC"/>
    <w:rsid w:val="004E771B"/>
    <w:rsid w:val="004F22A3"/>
    <w:rsid w:val="004F3A45"/>
    <w:rsid w:val="004F669C"/>
    <w:rsid w:val="0050314A"/>
    <w:rsid w:val="0050369F"/>
    <w:rsid w:val="00503BCA"/>
    <w:rsid w:val="00503C2F"/>
    <w:rsid w:val="00505176"/>
    <w:rsid w:val="00506A31"/>
    <w:rsid w:val="00506B35"/>
    <w:rsid w:val="00507958"/>
    <w:rsid w:val="00511A45"/>
    <w:rsid w:val="0051250E"/>
    <w:rsid w:val="0051252F"/>
    <w:rsid w:val="00512AF7"/>
    <w:rsid w:val="00516A17"/>
    <w:rsid w:val="00517B2E"/>
    <w:rsid w:val="005219B8"/>
    <w:rsid w:val="0052366B"/>
    <w:rsid w:val="005241B7"/>
    <w:rsid w:val="00525870"/>
    <w:rsid w:val="005259C8"/>
    <w:rsid w:val="0052777D"/>
    <w:rsid w:val="00527B86"/>
    <w:rsid w:val="00532780"/>
    <w:rsid w:val="005338C9"/>
    <w:rsid w:val="005408E6"/>
    <w:rsid w:val="00540CC2"/>
    <w:rsid w:val="005418E1"/>
    <w:rsid w:val="0054434E"/>
    <w:rsid w:val="00544543"/>
    <w:rsid w:val="00546E80"/>
    <w:rsid w:val="005476FD"/>
    <w:rsid w:val="005519C7"/>
    <w:rsid w:val="005537A1"/>
    <w:rsid w:val="00555BAB"/>
    <w:rsid w:val="00561D0B"/>
    <w:rsid w:val="0056340E"/>
    <w:rsid w:val="005664D6"/>
    <w:rsid w:val="0056757A"/>
    <w:rsid w:val="005716CE"/>
    <w:rsid w:val="00571B8F"/>
    <w:rsid w:val="00571BE0"/>
    <w:rsid w:val="00574E7F"/>
    <w:rsid w:val="0058360B"/>
    <w:rsid w:val="00586E92"/>
    <w:rsid w:val="005902B7"/>
    <w:rsid w:val="005908C2"/>
    <w:rsid w:val="00590A55"/>
    <w:rsid w:val="00594710"/>
    <w:rsid w:val="005956AC"/>
    <w:rsid w:val="005977FF"/>
    <w:rsid w:val="00597E71"/>
    <w:rsid w:val="005A1CB5"/>
    <w:rsid w:val="005B2B9E"/>
    <w:rsid w:val="005B2CBD"/>
    <w:rsid w:val="005B4382"/>
    <w:rsid w:val="005B606F"/>
    <w:rsid w:val="005B7387"/>
    <w:rsid w:val="005B7C7B"/>
    <w:rsid w:val="005B7CBA"/>
    <w:rsid w:val="005D0388"/>
    <w:rsid w:val="005D5BDD"/>
    <w:rsid w:val="005E062C"/>
    <w:rsid w:val="005E1C71"/>
    <w:rsid w:val="005E7C0D"/>
    <w:rsid w:val="005F1C0E"/>
    <w:rsid w:val="005F3A16"/>
    <w:rsid w:val="005F5451"/>
    <w:rsid w:val="00605567"/>
    <w:rsid w:val="006107B9"/>
    <w:rsid w:val="00612484"/>
    <w:rsid w:val="00621060"/>
    <w:rsid w:val="006225AE"/>
    <w:rsid w:val="00622851"/>
    <w:rsid w:val="0062384F"/>
    <w:rsid w:val="00623B7D"/>
    <w:rsid w:val="00626675"/>
    <w:rsid w:val="00630AF8"/>
    <w:rsid w:val="00630DCA"/>
    <w:rsid w:val="0063518E"/>
    <w:rsid w:val="006357A5"/>
    <w:rsid w:val="006364D6"/>
    <w:rsid w:val="00640FAA"/>
    <w:rsid w:val="006436C2"/>
    <w:rsid w:val="00643742"/>
    <w:rsid w:val="00644F79"/>
    <w:rsid w:val="00650708"/>
    <w:rsid w:val="00656DD8"/>
    <w:rsid w:val="00657A81"/>
    <w:rsid w:val="00665D57"/>
    <w:rsid w:val="00666FFC"/>
    <w:rsid w:val="00667871"/>
    <w:rsid w:val="006679D6"/>
    <w:rsid w:val="00670671"/>
    <w:rsid w:val="00671559"/>
    <w:rsid w:val="006764C2"/>
    <w:rsid w:val="00680B1A"/>
    <w:rsid w:val="00680B9D"/>
    <w:rsid w:val="00680E96"/>
    <w:rsid w:val="00684B1B"/>
    <w:rsid w:val="006873B2"/>
    <w:rsid w:val="006906D1"/>
    <w:rsid w:val="006914EF"/>
    <w:rsid w:val="00693E4F"/>
    <w:rsid w:val="0069526E"/>
    <w:rsid w:val="00696BC9"/>
    <w:rsid w:val="00696D98"/>
    <w:rsid w:val="006A108F"/>
    <w:rsid w:val="006A1A69"/>
    <w:rsid w:val="006A21AB"/>
    <w:rsid w:val="006A48DB"/>
    <w:rsid w:val="006A4A13"/>
    <w:rsid w:val="006A5A06"/>
    <w:rsid w:val="006A65BB"/>
    <w:rsid w:val="006A78C7"/>
    <w:rsid w:val="006B11EE"/>
    <w:rsid w:val="006B1AAE"/>
    <w:rsid w:val="006B3B50"/>
    <w:rsid w:val="006B3FBF"/>
    <w:rsid w:val="006B430E"/>
    <w:rsid w:val="006B4737"/>
    <w:rsid w:val="006B4EA1"/>
    <w:rsid w:val="006B7169"/>
    <w:rsid w:val="006C1866"/>
    <w:rsid w:val="006D0BF4"/>
    <w:rsid w:val="006D2E03"/>
    <w:rsid w:val="006D2F04"/>
    <w:rsid w:val="006D3681"/>
    <w:rsid w:val="006D506B"/>
    <w:rsid w:val="006D5EEE"/>
    <w:rsid w:val="006D717D"/>
    <w:rsid w:val="006E01FB"/>
    <w:rsid w:val="006E741D"/>
    <w:rsid w:val="006E7979"/>
    <w:rsid w:val="006F0027"/>
    <w:rsid w:val="006F2625"/>
    <w:rsid w:val="006F6534"/>
    <w:rsid w:val="006F767F"/>
    <w:rsid w:val="007009DC"/>
    <w:rsid w:val="00701090"/>
    <w:rsid w:val="00702019"/>
    <w:rsid w:val="007037D0"/>
    <w:rsid w:val="00706E67"/>
    <w:rsid w:val="007100FA"/>
    <w:rsid w:val="00710E47"/>
    <w:rsid w:val="00712502"/>
    <w:rsid w:val="007135E7"/>
    <w:rsid w:val="00720089"/>
    <w:rsid w:val="007223F0"/>
    <w:rsid w:val="0072369C"/>
    <w:rsid w:val="007240B6"/>
    <w:rsid w:val="007247EC"/>
    <w:rsid w:val="00724EE9"/>
    <w:rsid w:val="00725076"/>
    <w:rsid w:val="007252C2"/>
    <w:rsid w:val="00725D58"/>
    <w:rsid w:val="0072745E"/>
    <w:rsid w:val="00727679"/>
    <w:rsid w:val="00727C53"/>
    <w:rsid w:val="00730828"/>
    <w:rsid w:val="00734256"/>
    <w:rsid w:val="0073540D"/>
    <w:rsid w:val="00735A35"/>
    <w:rsid w:val="007403D9"/>
    <w:rsid w:val="0074138F"/>
    <w:rsid w:val="007423DF"/>
    <w:rsid w:val="00742541"/>
    <w:rsid w:val="007443FB"/>
    <w:rsid w:val="00747C48"/>
    <w:rsid w:val="00750462"/>
    <w:rsid w:val="007517A2"/>
    <w:rsid w:val="00753CB4"/>
    <w:rsid w:val="00754372"/>
    <w:rsid w:val="007564F6"/>
    <w:rsid w:val="00757AB2"/>
    <w:rsid w:val="00757E73"/>
    <w:rsid w:val="00763BC3"/>
    <w:rsid w:val="007702E1"/>
    <w:rsid w:val="007704CC"/>
    <w:rsid w:val="00771BBF"/>
    <w:rsid w:val="00772C0E"/>
    <w:rsid w:val="00774C96"/>
    <w:rsid w:val="00774E8F"/>
    <w:rsid w:val="00774EBB"/>
    <w:rsid w:val="007802D3"/>
    <w:rsid w:val="00781A3C"/>
    <w:rsid w:val="00784D1E"/>
    <w:rsid w:val="0078548A"/>
    <w:rsid w:val="00785D49"/>
    <w:rsid w:val="00786D62"/>
    <w:rsid w:val="00787595"/>
    <w:rsid w:val="00791B0A"/>
    <w:rsid w:val="00793629"/>
    <w:rsid w:val="007A519E"/>
    <w:rsid w:val="007B0DA5"/>
    <w:rsid w:val="007B1523"/>
    <w:rsid w:val="007B2579"/>
    <w:rsid w:val="007B2AFC"/>
    <w:rsid w:val="007B5227"/>
    <w:rsid w:val="007B66E3"/>
    <w:rsid w:val="007B7C87"/>
    <w:rsid w:val="007C0759"/>
    <w:rsid w:val="007C20D4"/>
    <w:rsid w:val="007C2C7E"/>
    <w:rsid w:val="007C6B6E"/>
    <w:rsid w:val="007C7398"/>
    <w:rsid w:val="007C79BF"/>
    <w:rsid w:val="007C7FC5"/>
    <w:rsid w:val="007D026D"/>
    <w:rsid w:val="007D1613"/>
    <w:rsid w:val="007D3B7C"/>
    <w:rsid w:val="007D45F3"/>
    <w:rsid w:val="007D538A"/>
    <w:rsid w:val="007D53A3"/>
    <w:rsid w:val="007D5B71"/>
    <w:rsid w:val="007E09CF"/>
    <w:rsid w:val="007E1685"/>
    <w:rsid w:val="007E1F33"/>
    <w:rsid w:val="007E2CAD"/>
    <w:rsid w:val="007E54AC"/>
    <w:rsid w:val="007E5A91"/>
    <w:rsid w:val="007E6815"/>
    <w:rsid w:val="007E7103"/>
    <w:rsid w:val="007F2856"/>
    <w:rsid w:val="007F2B47"/>
    <w:rsid w:val="007F3029"/>
    <w:rsid w:val="007F35F3"/>
    <w:rsid w:val="007F395F"/>
    <w:rsid w:val="007F4279"/>
    <w:rsid w:val="007F4C08"/>
    <w:rsid w:val="007F532A"/>
    <w:rsid w:val="007F6AC9"/>
    <w:rsid w:val="00800264"/>
    <w:rsid w:val="008033E7"/>
    <w:rsid w:val="008037DB"/>
    <w:rsid w:val="00812E08"/>
    <w:rsid w:val="00812E7D"/>
    <w:rsid w:val="00813DD8"/>
    <w:rsid w:val="008156BA"/>
    <w:rsid w:val="0081704C"/>
    <w:rsid w:val="008174B7"/>
    <w:rsid w:val="008273C6"/>
    <w:rsid w:val="00831698"/>
    <w:rsid w:val="00831FD7"/>
    <w:rsid w:val="008339F2"/>
    <w:rsid w:val="00833E1E"/>
    <w:rsid w:val="00837F61"/>
    <w:rsid w:val="0084253B"/>
    <w:rsid w:val="0085378A"/>
    <w:rsid w:val="00853CFA"/>
    <w:rsid w:val="00854198"/>
    <w:rsid w:val="0085611B"/>
    <w:rsid w:val="00860E6E"/>
    <w:rsid w:val="00861879"/>
    <w:rsid w:val="00864460"/>
    <w:rsid w:val="00864F9A"/>
    <w:rsid w:val="008673C6"/>
    <w:rsid w:val="0087016E"/>
    <w:rsid w:val="00874600"/>
    <w:rsid w:val="00874DB3"/>
    <w:rsid w:val="00880B5A"/>
    <w:rsid w:val="0088138B"/>
    <w:rsid w:val="00884C9F"/>
    <w:rsid w:val="00886F00"/>
    <w:rsid w:val="0088777D"/>
    <w:rsid w:val="008907A8"/>
    <w:rsid w:val="00894B35"/>
    <w:rsid w:val="00895786"/>
    <w:rsid w:val="00897725"/>
    <w:rsid w:val="008A2E82"/>
    <w:rsid w:val="008A6889"/>
    <w:rsid w:val="008A764E"/>
    <w:rsid w:val="008B75D6"/>
    <w:rsid w:val="008C173D"/>
    <w:rsid w:val="008C2039"/>
    <w:rsid w:val="008C4F65"/>
    <w:rsid w:val="008C5380"/>
    <w:rsid w:val="008C5EAD"/>
    <w:rsid w:val="008C6789"/>
    <w:rsid w:val="008D3A00"/>
    <w:rsid w:val="008D5E20"/>
    <w:rsid w:val="008D602F"/>
    <w:rsid w:val="008D6681"/>
    <w:rsid w:val="008D69CD"/>
    <w:rsid w:val="008E01FD"/>
    <w:rsid w:val="008E0462"/>
    <w:rsid w:val="008E3752"/>
    <w:rsid w:val="008E47C7"/>
    <w:rsid w:val="008F0AF2"/>
    <w:rsid w:val="008F3324"/>
    <w:rsid w:val="008F357F"/>
    <w:rsid w:val="008F3EAA"/>
    <w:rsid w:val="008F3F57"/>
    <w:rsid w:val="008F49DC"/>
    <w:rsid w:val="008F4FEA"/>
    <w:rsid w:val="008F6FE7"/>
    <w:rsid w:val="009005AE"/>
    <w:rsid w:val="00902E48"/>
    <w:rsid w:val="009037E4"/>
    <w:rsid w:val="0090393D"/>
    <w:rsid w:val="00904730"/>
    <w:rsid w:val="00907D97"/>
    <w:rsid w:val="00911ADB"/>
    <w:rsid w:val="00912172"/>
    <w:rsid w:val="00912AC2"/>
    <w:rsid w:val="00915625"/>
    <w:rsid w:val="00916174"/>
    <w:rsid w:val="009220B0"/>
    <w:rsid w:val="009245AE"/>
    <w:rsid w:val="00927D19"/>
    <w:rsid w:val="00930A6C"/>
    <w:rsid w:val="009333D4"/>
    <w:rsid w:val="00935448"/>
    <w:rsid w:val="00936DD8"/>
    <w:rsid w:val="009416D8"/>
    <w:rsid w:val="009419A4"/>
    <w:rsid w:val="0094347D"/>
    <w:rsid w:val="0094612D"/>
    <w:rsid w:val="009470DE"/>
    <w:rsid w:val="00950621"/>
    <w:rsid w:val="00951F0F"/>
    <w:rsid w:val="00952E10"/>
    <w:rsid w:val="00956BFE"/>
    <w:rsid w:val="00957F17"/>
    <w:rsid w:val="00960170"/>
    <w:rsid w:val="009605E6"/>
    <w:rsid w:val="009631B1"/>
    <w:rsid w:val="00967BF4"/>
    <w:rsid w:val="009726DB"/>
    <w:rsid w:val="00972CF3"/>
    <w:rsid w:val="0097388B"/>
    <w:rsid w:val="00973AFA"/>
    <w:rsid w:val="009747D5"/>
    <w:rsid w:val="00976B03"/>
    <w:rsid w:val="0097763B"/>
    <w:rsid w:val="00984C9B"/>
    <w:rsid w:val="00986EB8"/>
    <w:rsid w:val="0098757B"/>
    <w:rsid w:val="0099053B"/>
    <w:rsid w:val="009922D7"/>
    <w:rsid w:val="00992BE6"/>
    <w:rsid w:val="009973EB"/>
    <w:rsid w:val="0099787E"/>
    <w:rsid w:val="009A29F8"/>
    <w:rsid w:val="009A442C"/>
    <w:rsid w:val="009A60C0"/>
    <w:rsid w:val="009A6601"/>
    <w:rsid w:val="009B068D"/>
    <w:rsid w:val="009B1A5E"/>
    <w:rsid w:val="009B36D7"/>
    <w:rsid w:val="009B4657"/>
    <w:rsid w:val="009B50AE"/>
    <w:rsid w:val="009C14FA"/>
    <w:rsid w:val="009C28C8"/>
    <w:rsid w:val="009C3034"/>
    <w:rsid w:val="009C54BC"/>
    <w:rsid w:val="009C62B4"/>
    <w:rsid w:val="009C7360"/>
    <w:rsid w:val="009C7698"/>
    <w:rsid w:val="009D0BE0"/>
    <w:rsid w:val="009D16E8"/>
    <w:rsid w:val="009D224A"/>
    <w:rsid w:val="009D234C"/>
    <w:rsid w:val="009D3288"/>
    <w:rsid w:val="009D41B8"/>
    <w:rsid w:val="009E07ED"/>
    <w:rsid w:val="009E10D5"/>
    <w:rsid w:val="009E3631"/>
    <w:rsid w:val="009E4003"/>
    <w:rsid w:val="009E476F"/>
    <w:rsid w:val="009E69CE"/>
    <w:rsid w:val="009E7828"/>
    <w:rsid w:val="009F01A8"/>
    <w:rsid w:val="009F27FF"/>
    <w:rsid w:val="009F3199"/>
    <w:rsid w:val="009F3591"/>
    <w:rsid w:val="009F37D9"/>
    <w:rsid w:val="009F6947"/>
    <w:rsid w:val="00A01176"/>
    <w:rsid w:val="00A01579"/>
    <w:rsid w:val="00A02650"/>
    <w:rsid w:val="00A05146"/>
    <w:rsid w:val="00A06310"/>
    <w:rsid w:val="00A0724E"/>
    <w:rsid w:val="00A07E21"/>
    <w:rsid w:val="00A103A5"/>
    <w:rsid w:val="00A12E15"/>
    <w:rsid w:val="00A1328C"/>
    <w:rsid w:val="00A16CAC"/>
    <w:rsid w:val="00A21960"/>
    <w:rsid w:val="00A2223C"/>
    <w:rsid w:val="00A23870"/>
    <w:rsid w:val="00A2450F"/>
    <w:rsid w:val="00A27744"/>
    <w:rsid w:val="00A27ED9"/>
    <w:rsid w:val="00A3044C"/>
    <w:rsid w:val="00A319AB"/>
    <w:rsid w:val="00A3215D"/>
    <w:rsid w:val="00A35531"/>
    <w:rsid w:val="00A371D3"/>
    <w:rsid w:val="00A37733"/>
    <w:rsid w:val="00A4031F"/>
    <w:rsid w:val="00A403BB"/>
    <w:rsid w:val="00A4211F"/>
    <w:rsid w:val="00A427C0"/>
    <w:rsid w:val="00A43847"/>
    <w:rsid w:val="00A56E2E"/>
    <w:rsid w:val="00A60155"/>
    <w:rsid w:val="00A60874"/>
    <w:rsid w:val="00A61C63"/>
    <w:rsid w:val="00A640F4"/>
    <w:rsid w:val="00A642B4"/>
    <w:rsid w:val="00A65E9E"/>
    <w:rsid w:val="00A67E47"/>
    <w:rsid w:val="00A717A5"/>
    <w:rsid w:val="00A731EB"/>
    <w:rsid w:val="00A73359"/>
    <w:rsid w:val="00A74E2C"/>
    <w:rsid w:val="00A75098"/>
    <w:rsid w:val="00A769A9"/>
    <w:rsid w:val="00A76ED5"/>
    <w:rsid w:val="00A77356"/>
    <w:rsid w:val="00A7748E"/>
    <w:rsid w:val="00A77A20"/>
    <w:rsid w:val="00A81843"/>
    <w:rsid w:val="00A82216"/>
    <w:rsid w:val="00A82EE2"/>
    <w:rsid w:val="00A84768"/>
    <w:rsid w:val="00A8493F"/>
    <w:rsid w:val="00A8527B"/>
    <w:rsid w:val="00A923B8"/>
    <w:rsid w:val="00AA2088"/>
    <w:rsid w:val="00AA44E2"/>
    <w:rsid w:val="00AB4E01"/>
    <w:rsid w:val="00AB61DC"/>
    <w:rsid w:val="00AB6438"/>
    <w:rsid w:val="00AB74E7"/>
    <w:rsid w:val="00AC0406"/>
    <w:rsid w:val="00AC32F3"/>
    <w:rsid w:val="00AC44E4"/>
    <w:rsid w:val="00AC49A1"/>
    <w:rsid w:val="00AC593B"/>
    <w:rsid w:val="00AC5ECC"/>
    <w:rsid w:val="00AC71F3"/>
    <w:rsid w:val="00AC7883"/>
    <w:rsid w:val="00AD0278"/>
    <w:rsid w:val="00AD1670"/>
    <w:rsid w:val="00AD222B"/>
    <w:rsid w:val="00AD2F47"/>
    <w:rsid w:val="00AD3A65"/>
    <w:rsid w:val="00AD5A42"/>
    <w:rsid w:val="00AD5CA6"/>
    <w:rsid w:val="00AE04DD"/>
    <w:rsid w:val="00AF106A"/>
    <w:rsid w:val="00AF1D9F"/>
    <w:rsid w:val="00AF33C3"/>
    <w:rsid w:val="00AF40EC"/>
    <w:rsid w:val="00AF4231"/>
    <w:rsid w:val="00B01E4A"/>
    <w:rsid w:val="00B020C9"/>
    <w:rsid w:val="00B05B86"/>
    <w:rsid w:val="00B07440"/>
    <w:rsid w:val="00B118CC"/>
    <w:rsid w:val="00B118D4"/>
    <w:rsid w:val="00B129BB"/>
    <w:rsid w:val="00B135FD"/>
    <w:rsid w:val="00B15BD0"/>
    <w:rsid w:val="00B163FE"/>
    <w:rsid w:val="00B1686B"/>
    <w:rsid w:val="00B25677"/>
    <w:rsid w:val="00B2757B"/>
    <w:rsid w:val="00B30022"/>
    <w:rsid w:val="00B31023"/>
    <w:rsid w:val="00B32A71"/>
    <w:rsid w:val="00B36E55"/>
    <w:rsid w:val="00B42CEB"/>
    <w:rsid w:val="00B45B3D"/>
    <w:rsid w:val="00B520A3"/>
    <w:rsid w:val="00B5322D"/>
    <w:rsid w:val="00B53D06"/>
    <w:rsid w:val="00B540B9"/>
    <w:rsid w:val="00B55222"/>
    <w:rsid w:val="00B57B12"/>
    <w:rsid w:val="00B60432"/>
    <w:rsid w:val="00B628BC"/>
    <w:rsid w:val="00B63193"/>
    <w:rsid w:val="00B633D5"/>
    <w:rsid w:val="00B643DA"/>
    <w:rsid w:val="00B6479A"/>
    <w:rsid w:val="00B656AB"/>
    <w:rsid w:val="00B67592"/>
    <w:rsid w:val="00B67A0E"/>
    <w:rsid w:val="00B70028"/>
    <w:rsid w:val="00B72875"/>
    <w:rsid w:val="00B7431A"/>
    <w:rsid w:val="00B77EA8"/>
    <w:rsid w:val="00B8139A"/>
    <w:rsid w:val="00B83DDC"/>
    <w:rsid w:val="00B84379"/>
    <w:rsid w:val="00B85921"/>
    <w:rsid w:val="00B85BB4"/>
    <w:rsid w:val="00B909CD"/>
    <w:rsid w:val="00B90B72"/>
    <w:rsid w:val="00B946E0"/>
    <w:rsid w:val="00B97755"/>
    <w:rsid w:val="00B97F99"/>
    <w:rsid w:val="00BA1C75"/>
    <w:rsid w:val="00BA260F"/>
    <w:rsid w:val="00BA4003"/>
    <w:rsid w:val="00BA4615"/>
    <w:rsid w:val="00BA657B"/>
    <w:rsid w:val="00BB0767"/>
    <w:rsid w:val="00BB4355"/>
    <w:rsid w:val="00BC081C"/>
    <w:rsid w:val="00BC1491"/>
    <w:rsid w:val="00BC2C6F"/>
    <w:rsid w:val="00BC4871"/>
    <w:rsid w:val="00BC4E35"/>
    <w:rsid w:val="00BC552D"/>
    <w:rsid w:val="00BD0858"/>
    <w:rsid w:val="00BD10CF"/>
    <w:rsid w:val="00BD27CB"/>
    <w:rsid w:val="00BD5DF4"/>
    <w:rsid w:val="00BD6C64"/>
    <w:rsid w:val="00BE089D"/>
    <w:rsid w:val="00BE3720"/>
    <w:rsid w:val="00BF0C17"/>
    <w:rsid w:val="00BF1FFD"/>
    <w:rsid w:val="00BF2023"/>
    <w:rsid w:val="00BF2413"/>
    <w:rsid w:val="00BF2A74"/>
    <w:rsid w:val="00BF455C"/>
    <w:rsid w:val="00BF64B7"/>
    <w:rsid w:val="00C0044B"/>
    <w:rsid w:val="00C01D86"/>
    <w:rsid w:val="00C02FCD"/>
    <w:rsid w:val="00C07A66"/>
    <w:rsid w:val="00C07F7E"/>
    <w:rsid w:val="00C212D0"/>
    <w:rsid w:val="00C24064"/>
    <w:rsid w:val="00C2534D"/>
    <w:rsid w:val="00C35C14"/>
    <w:rsid w:val="00C35FDC"/>
    <w:rsid w:val="00C40846"/>
    <w:rsid w:val="00C413A4"/>
    <w:rsid w:val="00C45BD1"/>
    <w:rsid w:val="00C47F75"/>
    <w:rsid w:val="00C51462"/>
    <w:rsid w:val="00C53025"/>
    <w:rsid w:val="00C545F4"/>
    <w:rsid w:val="00C54B8B"/>
    <w:rsid w:val="00C55187"/>
    <w:rsid w:val="00C55BBD"/>
    <w:rsid w:val="00C56533"/>
    <w:rsid w:val="00C56842"/>
    <w:rsid w:val="00C56FE8"/>
    <w:rsid w:val="00C57FA4"/>
    <w:rsid w:val="00C603DE"/>
    <w:rsid w:val="00C60FF1"/>
    <w:rsid w:val="00C641D7"/>
    <w:rsid w:val="00C64F3D"/>
    <w:rsid w:val="00C653F2"/>
    <w:rsid w:val="00C6551A"/>
    <w:rsid w:val="00C65585"/>
    <w:rsid w:val="00C66E8E"/>
    <w:rsid w:val="00C6715C"/>
    <w:rsid w:val="00C67B96"/>
    <w:rsid w:val="00C67DD7"/>
    <w:rsid w:val="00C71266"/>
    <w:rsid w:val="00C715DA"/>
    <w:rsid w:val="00C736FC"/>
    <w:rsid w:val="00C751A9"/>
    <w:rsid w:val="00C759F3"/>
    <w:rsid w:val="00C800BE"/>
    <w:rsid w:val="00C804DC"/>
    <w:rsid w:val="00C834E2"/>
    <w:rsid w:val="00C83939"/>
    <w:rsid w:val="00C86743"/>
    <w:rsid w:val="00C86DDC"/>
    <w:rsid w:val="00C91879"/>
    <w:rsid w:val="00C92770"/>
    <w:rsid w:val="00C930C9"/>
    <w:rsid w:val="00C96184"/>
    <w:rsid w:val="00C972FE"/>
    <w:rsid w:val="00C974B1"/>
    <w:rsid w:val="00C97E9A"/>
    <w:rsid w:val="00CA23F3"/>
    <w:rsid w:val="00CA2AF5"/>
    <w:rsid w:val="00CB05B3"/>
    <w:rsid w:val="00CB0B6D"/>
    <w:rsid w:val="00CB2084"/>
    <w:rsid w:val="00CB4771"/>
    <w:rsid w:val="00CB494B"/>
    <w:rsid w:val="00CB6A6F"/>
    <w:rsid w:val="00CC0F42"/>
    <w:rsid w:val="00CC2CFA"/>
    <w:rsid w:val="00CC4249"/>
    <w:rsid w:val="00CC4EC5"/>
    <w:rsid w:val="00CC5A59"/>
    <w:rsid w:val="00CD0CED"/>
    <w:rsid w:val="00CD2C92"/>
    <w:rsid w:val="00CD54D0"/>
    <w:rsid w:val="00CD5878"/>
    <w:rsid w:val="00CD5E8B"/>
    <w:rsid w:val="00CE22AA"/>
    <w:rsid w:val="00CE4870"/>
    <w:rsid w:val="00CE77E2"/>
    <w:rsid w:val="00CE7838"/>
    <w:rsid w:val="00CF3BAE"/>
    <w:rsid w:val="00CF6680"/>
    <w:rsid w:val="00CF6CB4"/>
    <w:rsid w:val="00CF7434"/>
    <w:rsid w:val="00CF75D5"/>
    <w:rsid w:val="00D06A74"/>
    <w:rsid w:val="00D10AB7"/>
    <w:rsid w:val="00D12EB7"/>
    <w:rsid w:val="00D15547"/>
    <w:rsid w:val="00D16148"/>
    <w:rsid w:val="00D17927"/>
    <w:rsid w:val="00D17C45"/>
    <w:rsid w:val="00D20039"/>
    <w:rsid w:val="00D208F6"/>
    <w:rsid w:val="00D213E0"/>
    <w:rsid w:val="00D21BC6"/>
    <w:rsid w:val="00D23339"/>
    <w:rsid w:val="00D24594"/>
    <w:rsid w:val="00D31ABD"/>
    <w:rsid w:val="00D31D97"/>
    <w:rsid w:val="00D37735"/>
    <w:rsid w:val="00D40C46"/>
    <w:rsid w:val="00D41FC4"/>
    <w:rsid w:val="00D4233E"/>
    <w:rsid w:val="00D428BC"/>
    <w:rsid w:val="00D44D37"/>
    <w:rsid w:val="00D47587"/>
    <w:rsid w:val="00D50170"/>
    <w:rsid w:val="00D51450"/>
    <w:rsid w:val="00D51D44"/>
    <w:rsid w:val="00D51FF7"/>
    <w:rsid w:val="00D52D0C"/>
    <w:rsid w:val="00D6002C"/>
    <w:rsid w:val="00D60559"/>
    <w:rsid w:val="00D6162A"/>
    <w:rsid w:val="00D63756"/>
    <w:rsid w:val="00D65E22"/>
    <w:rsid w:val="00D76E2C"/>
    <w:rsid w:val="00D76FDD"/>
    <w:rsid w:val="00D8093D"/>
    <w:rsid w:val="00D820F2"/>
    <w:rsid w:val="00D84687"/>
    <w:rsid w:val="00D86BBD"/>
    <w:rsid w:val="00D92924"/>
    <w:rsid w:val="00D93AFA"/>
    <w:rsid w:val="00D94057"/>
    <w:rsid w:val="00D94AEA"/>
    <w:rsid w:val="00D97452"/>
    <w:rsid w:val="00D97D29"/>
    <w:rsid w:val="00DA0AD6"/>
    <w:rsid w:val="00DA1B7B"/>
    <w:rsid w:val="00DA27D9"/>
    <w:rsid w:val="00DA591F"/>
    <w:rsid w:val="00DA6D45"/>
    <w:rsid w:val="00DB0533"/>
    <w:rsid w:val="00DB1794"/>
    <w:rsid w:val="00DB4C5D"/>
    <w:rsid w:val="00DB4DD1"/>
    <w:rsid w:val="00DB565F"/>
    <w:rsid w:val="00DB6C32"/>
    <w:rsid w:val="00DB6F87"/>
    <w:rsid w:val="00DB718F"/>
    <w:rsid w:val="00DB7701"/>
    <w:rsid w:val="00DC0166"/>
    <w:rsid w:val="00DC0CFE"/>
    <w:rsid w:val="00DC2CC0"/>
    <w:rsid w:val="00DC4F8E"/>
    <w:rsid w:val="00DC7B2B"/>
    <w:rsid w:val="00DD29D0"/>
    <w:rsid w:val="00DD3695"/>
    <w:rsid w:val="00DD4B80"/>
    <w:rsid w:val="00DD4F31"/>
    <w:rsid w:val="00DD6797"/>
    <w:rsid w:val="00DE277A"/>
    <w:rsid w:val="00DE34CF"/>
    <w:rsid w:val="00DE64AC"/>
    <w:rsid w:val="00DE726D"/>
    <w:rsid w:val="00DE72D7"/>
    <w:rsid w:val="00DF0365"/>
    <w:rsid w:val="00DF0506"/>
    <w:rsid w:val="00DF3CCA"/>
    <w:rsid w:val="00DF3DF0"/>
    <w:rsid w:val="00DF4F63"/>
    <w:rsid w:val="00DF54EC"/>
    <w:rsid w:val="00DF6606"/>
    <w:rsid w:val="00E009FC"/>
    <w:rsid w:val="00E013C2"/>
    <w:rsid w:val="00E021D5"/>
    <w:rsid w:val="00E04566"/>
    <w:rsid w:val="00E05753"/>
    <w:rsid w:val="00E06DCD"/>
    <w:rsid w:val="00E078F9"/>
    <w:rsid w:val="00E11285"/>
    <w:rsid w:val="00E12837"/>
    <w:rsid w:val="00E16C22"/>
    <w:rsid w:val="00E16FBC"/>
    <w:rsid w:val="00E304CA"/>
    <w:rsid w:val="00E318F7"/>
    <w:rsid w:val="00E31E30"/>
    <w:rsid w:val="00E326DD"/>
    <w:rsid w:val="00E3307E"/>
    <w:rsid w:val="00E34BBA"/>
    <w:rsid w:val="00E35335"/>
    <w:rsid w:val="00E364AB"/>
    <w:rsid w:val="00E37DB7"/>
    <w:rsid w:val="00E42DC2"/>
    <w:rsid w:val="00E42EFF"/>
    <w:rsid w:val="00E43284"/>
    <w:rsid w:val="00E4349C"/>
    <w:rsid w:val="00E44DE6"/>
    <w:rsid w:val="00E47B25"/>
    <w:rsid w:val="00E52381"/>
    <w:rsid w:val="00E532B8"/>
    <w:rsid w:val="00E5518C"/>
    <w:rsid w:val="00E568C2"/>
    <w:rsid w:val="00E5699A"/>
    <w:rsid w:val="00E6179F"/>
    <w:rsid w:val="00E62209"/>
    <w:rsid w:val="00E62642"/>
    <w:rsid w:val="00E62E07"/>
    <w:rsid w:val="00E63A29"/>
    <w:rsid w:val="00E719F2"/>
    <w:rsid w:val="00E72F95"/>
    <w:rsid w:val="00E764AD"/>
    <w:rsid w:val="00E76FCA"/>
    <w:rsid w:val="00E801CC"/>
    <w:rsid w:val="00E81CDA"/>
    <w:rsid w:val="00E81DA8"/>
    <w:rsid w:val="00E83DD7"/>
    <w:rsid w:val="00E84248"/>
    <w:rsid w:val="00E876D0"/>
    <w:rsid w:val="00E9108E"/>
    <w:rsid w:val="00E921EF"/>
    <w:rsid w:val="00E925EB"/>
    <w:rsid w:val="00E95292"/>
    <w:rsid w:val="00E967BD"/>
    <w:rsid w:val="00E9747C"/>
    <w:rsid w:val="00E974B1"/>
    <w:rsid w:val="00E9794F"/>
    <w:rsid w:val="00EA040B"/>
    <w:rsid w:val="00EA1F88"/>
    <w:rsid w:val="00EA2470"/>
    <w:rsid w:val="00EA2C14"/>
    <w:rsid w:val="00EA3B7B"/>
    <w:rsid w:val="00EA3C90"/>
    <w:rsid w:val="00EA6768"/>
    <w:rsid w:val="00EB06B7"/>
    <w:rsid w:val="00EB0712"/>
    <w:rsid w:val="00EB0772"/>
    <w:rsid w:val="00EB48D7"/>
    <w:rsid w:val="00EB4A1D"/>
    <w:rsid w:val="00EB4E39"/>
    <w:rsid w:val="00EB52CF"/>
    <w:rsid w:val="00EB64A4"/>
    <w:rsid w:val="00EB68A3"/>
    <w:rsid w:val="00EB7854"/>
    <w:rsid w:val="00EC10F8"/>
    <w:rsid w:val="00EC3C3E"/>
    <w:rsid w:val="00EC4BAF"/>
    <w:rsid w:val="00EC62A1"/>
    <w:rsid w:val="00EC6923"/>
    <w:rsid w:val="00ED1072"/>
    <w:rsid w:val="00ED184F"/>
    <w:rsid w:val="00ED3EF9"/>
    <w:rsid w:val="00EE025F"/>
    <w:rsid w:val="00EE0351"/>
    <w:rsid w:val="00EE063E"/>
    <w:rsid w:val="00EE290A"/>
    <w:rsid w:val="00EE50AD"/>
    <w:rsid w:val="00EE6D1A"/>
    <w:rsid w:val="00EE7AD8"/>
    <w:rsid w:val="00EF1BA1"/>
    <w:rsid w:val="00EF3E2B"/>
    <w:rsid w:val="00EF5716"/>
    <w:rsid w:val="00EF66B8"/>
    <w:rsid w:val="00EF738F"/>
    <w:rsid w:val="00EF7723"/>
    <w:rsid w:val="00EF7981"/>
    <w:rsid w:val="00F01BCF"/>
    <w:rsid w:val="00F040CD"/>
    <w:rsid w:val="00F16C5F"/>
    <w:rsid w:val="00F17495"/>
    <w:rsid w:val="00F22A0E"/>
    <w:rsid w:val="00F22B59"/>
    <w:rsid w:val="00F23C24"/>
    <w:rsid w:val="00F241EB"/>
    <w:rsid w:val="00F269F9"/>
    <w:rsid w:val="00F30FC3"/>
    <w:rsid w:val="00F35BD1"/>
    <w:rsid w:val="00F370FC"/>
    <w:rsid w:val="00F404D9"/>
    <w:rsid w:val="00F41A94"/>
    <w:rsid w:val="00F427A2"/>
    <w:rsid w:val="00F427FC"/>
    <w:rsid w:val="00F42C71"/>
    <w:rsid w:val="00F45987"/>
    <w:rsid w:val="00F45E3B"/>
    <w:rsid w:val="00F45EA9"/>
    <w:rsid w:val="00F5127F"/>
    <w:rsid w:val="00F522FD"/>
    <w:rsid w:val="00F52383"/>
    <w:rsid w:val="00F5355E"/>
    <w:rsid w:val="00F54A38"/>
    <w:rsid w:val="00F54B5A"/>
    <w:rsid w:val="00F55139"/>
    <w:rsid w:val="00F551A4"/>
    <w:rsid w:val="00F55477"/>
    <w:rsid w:val="00F622B3"/>
    <w:rsid w:val="00F62579"/>
    <w:rsid w:val="00F644FD"/>
    <w:rsid w:val="00F64DDC"/>
    <w:rsid w:val="00F67436"/>
    <w:rsid w:val="00F67D84"/>
    <w:rsid w:val="00F71C23"/>
    <w:rsid w:val="00F7236E"/>
    <w:rsid w:val="00F728C8"/>
    <w:rsid w:val="00F73CB1"/>
    <w:rsid w:val="00F74D72"/>
    <w:rsid w:val="00F7557E"/>
    <w:rsid w:val="00F76EF5"/>
    <w:rsid w:val="00F77724"/>
    <w:rsid w:val="00F8090D"/>
    <w:rsid w:val="00F81D79"/>
    <w:rsid w:val="00F84D3A"/>
    <w:rsid w:val="00F866CC"/>
    <w:rsid w:val="00F872FB"/>
    <w:rsid w:val="00F87B39"/>
    <w:rsid w:val="00F90A88"/>
    <w:rsid w:val="00F91549"/>
    <w:rsid w:val="00F94CF3"/>
    <w:rsid w:val="00F97403"/>
    <w:rsid w:val="00F97FD7"/>
    <w:rsid w:val="00FA2B8B"/>
    <w:rsid w:val="00FA6129"/>
    <w:rsid w:val="00FA7CF8"/>
    <w:rsid w:val="00FB0830"/>
    <w:rsid w:val="00FB1C7C"/>
    <w:rsid w:val="00FB1F66"/>
    <w:rsid w:val="00FB2398"/>
    <w:rsid w:val="00FB4B9E"/>
    <w:rsid w:val="00FB55E1"/>
    <w:rsid w:val="00FB5F5A"/>
    <w:rsid w:val="00FB7500"/>
    <w:rsid w:val="00FB7C36"/>
    <w:rsid w:val="00FB7E3C"/>
    <w:rsid w:val="00FC029F"/>
    <w:rsid w:val="00FC4471"/>
    <w:rsid w:val="00FC52DB"/>
    <w:rsid w:val="00FC547D"/>
    <w:rsid w:val="00FC57D7"/>
    <w:rsid w:val="00FC7331"/>
    <w:rsid w:val="00FD0854"/>
    <w:rsid w:val="00FD18E9"/>
    <w:rsid w:val="00FD2364"/>
    <w:rsid w:val="00FD4139"/>
    <w:rsid w:val="00FD64A7"/>
    <w:rsid w:val="00FD7D03"/>
    <w:rsid w:val="00FE3416"/>
    <w:rsid w:val="00FF2DBF"/>
    <w:rsid w:val="00FF3310"/>
    <w:rsid w:val="00FF35F2"/>
    <w:rsid w:val="00FF49E1"/>
    <w:rsid w:val="00FF4E27"/>
    <w:rsid w:val="00FF5A43"/>
    <w:rsid w:val="0E4DCF1F"/>
    <w:rsid w:val="16C7D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FDFD2"/>
  <w15:docId w15:val="{B35120C2-0FB8-4795-9813-CA9A3FB6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7103"/>
    <w:pPr>
      <w:spacing w:before="120"/>
      <w:ind w:left="1134"/>
      <w:jc w:val="both"/>
    </w:pPr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autoRedefine/>
    <w:qFormat/>
    <w:rsid w:val="00757AB2"/>
    <w:pPr>
      <w:keepNext/>
      <w:keepLines/>
      <w:pageBreakBefore/>
      <w:numPr>
        <w:numId w:val="1"/>
      </w:numPr>
      <w:tabs>
        <w:tab w:val="clear" w:pos="360"/>
        <w:tab w:val="num" w:pos="426"/>
      </w:tabs>
      <w:spacing w:before="360" w:after="240"/>
      <w:ind w:left="426" w:hanging="426"/>
      <w:outlineLvl w:val="0"/>
    </w:pPr>
    <w:rPr>
      <w:rFonts w:cs="Arial"/>
      <w:b/>
      <w:kern w:val="28"/>
      <w:sz w:val="32"/>
      <w:szCs w:val="24"/>
    </w:rPr>
  </w:style>
  <w:style w:type="paragraph" w:styleId="Nadpis2">
    <w:name w:val="heading 2"/>
    <w:basedOn w:val="Normlny"/>
    <w:next w:val="Normal2CharChar"/>
    <w:link w:val="Nadpis2Char"/>
    <w:qFormat/>
    <w:rsid w:val="0017117C"/>
    <w:pPr>
      <w:keepNext/>
      <w:keepLines/>
      <w:numPr>
        <w:ilvl w:val="1"/>
        <w:numId w:val="1"/>
      </w:numPr>
      <w:tabs>
        <w:tab w:val="clear" w:pos="993"/>
      </w:tabs>
      <w:spacing w:before="360" w:after="240"/>
      <w:ind w:left="0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D52D0C"/>
    <w:pPr>
      <w:keepNext/>
      <w:keepLines/>
      <w:numPr>
        <w:ilvl w:val="2"/>
        <w:numId w:val="1"/>
      </w:numPr>
      <w:spacing w:before="240" w:after="240"/>
      <w:outlineLvl w:val="2"/>
    </w:pPr>
    <w:rPr>
      <w:b/>
      <w:sz w:val="26"/>
      <w:szCs w:val="26"/>
    </w:rPr>
  </w:style>
  <w:style w:type="paragraph" w:styleId="Nadpis4">
    <w:name w:val="heading 4"/>
    <w:basedOn w:val="Normlny"/>
    <w:next w:val="Normlny"/>
    <w:qFormat/>
    <w:rsid w:val="00F87B39"/>
    <w:pPr>
      <w:keepNext/>
      <w:keepLines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y"/>
    <w:next w:val="Normlny"/>
    <w:qFormat/>
    <w:rsid w:val="00F87B39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F87B39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F87B39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F87B39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dpis9">
    <w:name w:val="heading 9"/>
    <w:basedOn w:val="Normlny"/>
    <w:next w:val="Normlny"/>
    <w:qFormat/>
    <w:rsid w:val="00F87B39"/>
    <w:pPr>
      <w:numPr>
        <w:ilvl w:val="8"/>
        <w:numId w:val="1"/>
      </w:numPr>
      <w:spacing w:before="240" w:after="60"/>
      <w:outlineLvl w:val="8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57AB2"/>
    <w:rPr>
      <w:rFonts w:ascii="Arial" w:hAnsi="Arial" w:cs="Arial"/>
      <w:b/>
      <w:kern w:val="28"/>
      <w:sz w:val="32"/>
      <w:szCs w:val="24"/>
    </w:rPr>
  </w:style>
  <w:style w:type="paragraph" w:customStyle="1" w:styleId="Normal2CharChar">
    <w:name w:val="Normal2 Char Char"/>
    <w:basedOn w:val="Normlny"/>
    <w:rsid w:val="00F87B39"/>
    <w:pPr>
      <w:spacing w:before="100"/>
    </w:pPr>
  </w:style>
  <w:style w:type="character" w:customStyle="1" w:styleId="Nadpis2Char">
    <w:name w:val="Nadpis 2 Char"/>
    <w:basedOn w:val="Predvolenpsmoodseku"/>
    <w:link w:val="Nadpis2"/>
    <w:rsid w:val="0017117C"/>
    <w:rPr>
      <w:rFonts w:ascii="Arial" w:hAnsi="Arial"/>
      <w:b/>
      <w:sz w:val="28"/>
    </w:rPr>
  </w:style>
  <w:style w:type="character" w:customStyle="1" w:styleId="Nadpis3Char">
    <w:name w:val="Nadpis 3 Char"/>
    <w:basedOn w:val="Predvolenpsmoodseku"/>
    <w:link w:val="Nadpis3"/>
    <w:rsid w:val="00D52D0C"/>
    <w:rPr>
      <w:rFonts w:ascii="Arial" w:hAnsi="Arial"/>
      <w:b/>
      <w:sz w:val="26"/>
      <w:szCs w:val="26"/>
    </w:rPr>
  </w:style>
  <w:style w:type="paragraph" w:styleId="Obsah5">
    <w:name w:val="toc 5"/>
    <w:basedOn w:val="Normlny"/>
    <w:next w:val="Normlny"/>
    <w:autoRedefine/>
    <w:semiHidden/>
    <w:rsid w:val="00F87B39"/>
    <w:pPr>
      <w:ind w:left="454"/>
      <w:jc w:val="left"/>
    </w:pPr>
  </w:style>
  <w:style w:type="paragraph" w:styleId="Obsah6">
    <w:name w:val="toc 6"/>
    <w:basedOn w:val="Normlny"/>
    <w:next w:val="Normlny"/>
    <w:autoRedefine/>
    <w:semiHidden/>
    <w:rsid w:val="00F87B39"/>
    <w:pPr>
      <w:ind w:left="454"/>
      <w:jc w:val="left"/>
    </w:pPr>
  </w:style>
  <w:style w:type="paragraph" w:styleId="Obsah7">
    <w:name w:val="toc 7"/>
    <w:basedOn w:val="Normlny"/>
    <w:next w:val="Normlny"/>
    <w:autoRedefine/>
    <w:semiHidden/>
    <w:rsid w:val="00F87B39"/>
    <w:pPr>
      <w:ind w:left="454"/>
      <w:jc w:val="left"/>
    </w:pPr>
  </w:style>
  <w:style w:type="paragraph" w:styleId="Obsah8">
    <w:name w:val="toc 8"/>
    <w:basedOn w:val="Normlny"/>
    <w:next w:val="Normlny"/>
    <w:autoRedefine/>
    <w:semiHidden/>
    <w:rsid w:val="00F87B39"/>
    <w:pPr>
      <w:ind w:left="454"/>
      <w:jc w:val="left"/>
    </w:pPr>
  </w:style>
  <w:style w:type="paragraph" w:styleId="Obsah9">
    <w:name w:val="toc 9"/>
    <w:basedOn w:val="Normlny"/>
    <w:next w:val="Normlny"/>
    <w:autoRedefine/>
    <w:semiHidden/>
    <w:rsid w:val="00F87B39"/>
    <w:pPr>
      <w:ind w:left="454"/>
      <w:jc w:val="left"/>
    </w:pPr>
  </w:style>
  <w:style w:type="paragraph" w:styleId="Obsah4">
    <w:name w:val="toc 4"/>
    <w:basedOn w:val="Normlny"/>
    <w:next w:val="Normlny"/>
    <w:autoRedefine/>
    <w:semiHidden/>
    <w:rsid w:val="00F87B39"/>
    <w:pPr>
      <w:tabs>
        <w:tab w:val="left" w:pos="1433"/>
        <w:tab w:val="right" w:leader="underscore" w:pos="9923"/>
      </w:tabs>
      <w:ind w:left="454" w:right="283"/>
      <w:jc w:val="left"/>
    </w:pPr>
    <w:rPr>
      <w:noProof/>
    </w:rPr>
  </w:style>
  <w:style w:type="paragraph" w:styleId="Obsah3">
    <w:name w:val="toc 3"/>
    <w:basedOn w:val="Normlny"/>
    <w:next w:val="Normlny"/>
    <w:autoRedefine/>
    <w:uiPriority w:val="39"/>
    <w:rsid w:val="001D63A4"/>
    <w:pPr>
      <w:widowControl w:val="0"/>
      <w:tabs>
        <w:tab w:val="right" w:leader="underscore" w:pos="9923"/>
      </w:tabs>
      <w:spacing w:before="0"/>
      <w:ind w:hanging="709"/>
      <w:jc w:val="left"/>
    </w:pPr>
    <w:rPr>
      <w:noProof/>
    </w:rPr>
  </w:style>
  <w:style w:type="paragraph" w:styleId="Obsah2">
    <w:name w:val="toc 2"/>
    <w:basedOn w:val="Normlny"/>
    <w:next w:val="Normlny"/>
    <w:autoRedefine/>
    <w:uiPriority w:val="39"/>
    <w:rsid w:val="00710E47"/>
    <w:pPr>
      <w:tabs>
        <w:tab w:val="left" w:pos="992"/>
        <w:tab w:val="right" w:leader="underscore" w:pos="9922"/>
      </w:tabs>
      <w:spacing w:before="0"/>
      <w:ind w:left="993" w:right="284" w:hanging="709"/>
    </w:pPr>
    <w:rPr>
      <w:caps/>
      <w:noProof/>
      <w:snapToGrid w:val="0"/>
      <w:szCs w:val="28"/>
    </w:rPr>
  </w:style>
  <w:style w:type="paragraph" w:styleId="Obsah1">
    <w:name w:val="toc 1"/>
    <w:next w:val="Normlny"/>
    <w:autoRedefine/>
    <w:uiPriority w:val="39"/>
    <w:rsid w:val="00C55187"/>
    <w:pPr>
      <w:widowControl w:val="0"/>
      <w:tabs>
        <w:tab w:val="left" w:pos="426"/>
        <w:tab w:val="right" w:leader="underscore" w:pos="9923"/>
      </w:tabs>
      <w:spacing w:before="120" w:after="120"/>
      <w:ind w:left="425" w:hanging="425"/>
      <w:jc w:val="both"/>
    </w:pPr>
    <w:rPr>
      <w:rFonts w:ascii="Arial" w:hAnsi="Arial"/>
      <w:b/>
      <w:caps/>
      <w:noProof/>
      <w:snapToGrid w:val="0"/>
      <w:sz w:val="22"/>
      <w:szCs w:val="32"/>
    </w:rPr>
  </w:style>
  <w:style w:type="paragraph" w:styleId="Nzov">
    <w:name w:val="Title"/>
    <w:basedOn w:val="Normlny"/>
    <w:qFormat/>
    <w:rsid w:val="00F87B39"/>
    <w:pPr>
      <w:spacing w:before="240" w:after="60"/>
      <w:jc w:val="center"/>
    </w:pPr>
    <w:rPr>
      <w:b/>
      <w:kern w:val="28"/>
      <w:sz w:val="32"/>
    </w:rPr>
  </w:style>
  <w:style w:type="paragraph" w:customStyle="1" w:styleId="Tabulka">
    <w:name w:val="Tabulka"/>
    <w:basedOn w:val="Normlny"/>
    <w:qFormat/>
    <w:rsid w:val="00A23870"/>
    <w:pPr>
      <w:ind w:left="0"/>
      <w:jc w:val="left"/>
    </w:pPr>
    <w:rPr>
      <w:sz w:val="20"/>
    </w:rPr>
  </w:style>
  <w:style w:type="character" w:styleId="Hypertextovprepojenie">
    <w:name w:val="Hyperlink"/>
    <w:uiPriority w:val="99"/>
    <w:rsid w:val="00F87B39"/>
    <w:rPr>
      <w:color w:val="0000FF"/>
      <w:u w:val="single"/>
    </w:rPr>
  </w:style>
  <w:style w:type="paragraph" w:styleId="Register1">
    <w:name w:val="index 1"/>
    <w:basedOn w:val="Normlny"/>
    <w:next w:val="Normlny"/>
    <w:autoRedefine/>
    <w:semiHidden/>
    <w:rsid w:val="00F87B39"/>
    <w:pPr>
      <w:ind w:left="220" w:hanging="220"/>
    </w:pPr>
  </w:style>
  <w:style w:type="character" w:customStyle="1" w:styleId="Normal1Char1">
    <w:name w:val="Normal1 Char1"/>
    <w:rsid w:val="00F87B39"/>
    <w:rPr>
      <w:rFonts w:ascii="Arial" w:hAnsi="Arial"/>
      <w:noProof w:val="0"/>
      <w:sz w:val="22"/>
      <w:lang w:val="sk-SK" w:eastAsia="sk-SK" w:bidi="ar-SA"/>
    </w:rPr>
  </w:style>
  <w:style w:type="paragraph" w:styleId="Register2">
    <w:name w:val="index 2"/>
    <w:basedOn w:val="Normlny"/>
    <w:next w:val="Normlny"/>
    <w:autoRedefine/>
    <w:semiHidden/>
    <w:rsid w:val="00F87B39"/>
    <w:pPr>
      <w:ind w:left="440" w:hanging="220"/>
    </w:pPr>
  </w:style>
  <w:style w:type="paragraph" w:styleId="Register3">
    <w:name w:val="index 3"/>
    <w:basedOn w:val="Normlny"/>
    <w:next w:val="Normlny"/>
    <w:autoRedefine/>
    <w:semiHidden/>
    <w:rsid w:val="00F87B39"/>
    <w:pPr>
      <w:ind w:left="660" w:hanging="220"/>
    </w:pPr>
  </w:style>
  <w:style w:type="paragraph" w:styleId="Register4">
    <w:name w:val="index 4"/>
    <w:basedOn w:val="Normlny"/>
    <w:next w:val="Normlny"/>
    <w:autoRedefine/>
    <w:semiHidden/>
    <w:rsid w:val="00F87B39"/>
    <w:pPr>
      <w:ind w:left="880" w:hanging="220"/>
    </w:pPr>
  </w:style>
  <w:style w:type="paragraph" w:styleId="Register5">
    <w:name w:val="index 5"/>
    <w:basedOn w:val="Normlny"/>
    <w:next w:val="Normlny"/>
    <w:autoRedefine/>
    <w:semiHidden/>
    <w:rsid w:val="00F87B39"/>
    <w:pPr>
      <w:ind w:left="1100" w:hanging="220"/>
    </w:pPr>
  </w:style>
  <w:style w:type="paragraph" w:styleId="Register6">
    <w:name w:val="index 6"/>
    <w:basedOn w:val="Normlny"/>
    <w:next w:val="Normlny"/>
    <w:autoRedefine/>
    <w:semiHidden/>
    <w:rsid w:val="00F87B39"/>
    <w:pPr>
      <w:ind w:left="1320" w:hanging="220"/>
    </w:pPr>
  </w:style>
  <w:style w:type="paragraph" w:styleId="Register7">
    <w:name w:val="index 7"/>
    <w:basedOn w:val="Normlny"/>
    <w:next w:val="Normlny"/>
    <w:autoRedefine/>
    <w:semiHidden/>
    <w:rsid w:val="00F87B39"/>
    <w:pPr>
      <w:ind w:left="1540" w:hanging="220"/>
    </w:pPr>
  </w:style>
  <w:style w:type="paragraph" w:styleId="Register8">
    <w:name w:val="index 8"/>
    <w:basedOn w:val="Normlny"/>
    <w:next w:val="Normlny"/>
    <w:autoRedefine/>
    <w:semiHidden/>
    <w:rsid w:val="00F87B39"/>
    <w:pPr>
      <w:ind w:left="1760" w:hanging="220"/>
    </w:pPr>
  </w:style>
  <w:style w:type="paragraph" w:styleId="Register9">
    <w:name w:val="index 9"/>
    <w:basedOn w:val="Normlny"/>
    <w:next w:val="Normlny"/>
    <w:autoRedefine/>
    <w:semiHidden/>
    <w:rsid w:val="00F87B39"/>
    <w:pPr>
      <w:ind w:left="1980" w:hanging="220"/>
    </w:pPr>
  </w:style>
  <w:style w:type="character" w:styleId="PouitHypertextovPrepojenie">
    <w:name w:val="FollowedHyperlink"/>
    <w:rsid w:val="00F87B39"/>
    <w:rPr>
      <w:color w:val="800080"/>
      <w:u w:val="single"/>
    </w:rPr>
  </w:style>
  <w:style w:type="paragraph" w:styleId="Zarkazkladnhotextu">
    <w:name w:val="Body Text Indent"/>
    <w:basedOn w:val="Normlny"/>
    <w:rsid w:val="00F87B39"/>
    <w:pPr>
      <w:spacing w:before="60"/>
      <w:ind w:left="29"/>
    </w:pPr>
  </w:style>
  <w:style w:type="paragraph" w:styleId="Hlavika">
    <w:name w:val="header"/>
    <w:basedOn w:val="Normlny"/>
    <w:link w:val="HlavikaChar"/>
    <w:rsid w:val="00F87B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F2413"/>
    <w:rPr>
      <w:rFonts w:ascii="Arial" w:hAnsi="Arial"/>
      <w:sz w:val="22"/>
    </w:rPr>
  </w:style>
  <w:style w:type="paragraph" w:styleId="Pta">
    <w:name w:val="footer"/>
    <w:basedOn w:val="Normlny"/>
    <w:link w:val="PtaChar"/>
    <w:rsid w:val="00F87B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413"/>
    <w:rPr>
      <w:rFonts w:ascii="Arial" w:hAnsi="Arial"/>
      <w:sz w:val="22"/>
    </w:rPr>
  </w:style>
  <w:style w:type="paragraph" w:customStyle="1" w:styleId="Normal2CharCharCharChar">
    <w:name w:val="Normal2 Char Char Char Char"/>
    <w:basedOn w:val="Normlny"/>
    <w:link w:val="Normal2CharCharCharCharChar"/>
    <w:rsid w:val="00F87B39"/>
    <w:pPr>
      <w:spacing w:before="100"/>
    </w:pPr>
  </w:style>
  <w:style w:type="character" w:customStyle="1" w:styleId="Normal2CharCharCharCharChar">
    <w:name w:val="Normal2 Char Char Char Char Char"/>
    <w:link w:val="Normal2CharCharCharChar"/>
    <w:rsid w:val="00F87B39"/>
    <w:rPr>
      <w:rFonts w:ascii="Arial" w:hAnsi="Arial"/>
      <w:sz w:val="22"/>
      <w:lang w:val="sk-SK" w:eastAsia="sk-SK" w:bidi="ar-SA"/>
    </w:rPr>
  </w:style>
  <w:style w:type="character" w:styleId="Odkaznapoznmkupodiarou">
    <w:name w:val="footnote reference"/>
    <w:uiPriority w:val="99"/>
    <w:semiHidden/>
    <w:rsid w:val="00F87B39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F87B39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12C30"/>
    <w:rPr>
      <w:rFonts w:ascii="Arial" w:hAnsi="Arial"/>
    </w:rPr>
  </w:style>
  <w:style w:type="paragraph" w:customStyle="1" w:styleId="tlTabulka10pt">
    <w:name w:val="Štýl Tabulka + 10 pt"/>
    <w:basedOn w:val="Tabulka"/>
    <w:rsid w:val="00DF54EC"/>
  </w:style>
  <w:style w:type="table" w:styleId="Mriekatabuky">
    <w:name w:val="Table Grid"/>
    <w:basedOn w:val="Normlnatabuka"/>
    <w:rsid w:val="00CB05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2CharCharCharCharCharChar">
    <w:name w:val="Normal2 Char Char Char Char Char Char"/>
    <w:rsid w:val="00C66E8E"/>
    <w:rPr>
      <w:rFonts w:ascii="Arial" w:hAnsi="Arial"/>
      <w:sz w:val="22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532B8"/>
    <w:pPr>
      <w:ind w:left="0"/>
    </w:pPr>
    <w:rPr>
      <w:rFonts w:eastAsia="Calibri"/>
      <w:szCs w:val="22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AE04DD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AE04DD"/>
    <w:pPr>
      <w:spacing w:before="144" w:after="144"/>
      <w:ind w:left="0"/>
      <w:jc w:val="left"/>
    </w:pPr>
    <w:rPr>
      <w:rFonts w:ascii="Times New Roman" w:hAnsi="Times New Roman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BF2413"/>
    <w:pPr>
      <w:keepLines w:val="0"/>
      <w:pageBreakBefore w:val="0"/>
      <w:numPr>
        <w:numId w:val="0"/>
      </w:numPr>
      <w:spacing w:before="240" w:after="60"/>
      <w:ind w:left="1134"/>
      <w:outlineLvl w:val="9"/>
    </w:pPr>
    <w:rPr>
      <w:rFonts w:ascii="Cambria" w:hAnsi="Cambria" w:cs="Times New Roman"/>
      <w:bCs/>
      <w:kern w:val="32"/>
      <w:szCs w:val="32"/>
    </w:rPr>
  </w:style>
  <w:style w:type="character" w:styleId="slostrany">
    <w:name w:val="page number"/>
    <w:basedOn w:val="Predvolenpsmoodseku"/>
    <w:rsid w:val="00BF2413"/>
  </w:style>
  <w:style w:type="paragraph" w:customStyle="1" w:styleId="Style29">
    <w:name w:val="Style29"/>
    <w:basedOn w:val="Normlny"/>
    <w:uiPriority w:val="99"/>
    <w:rsid w:val="00BF2413"/>
    <w:pPr>
      <w:widowControl w:val="0"/>
      <w:autoSpaceDE w:val="0"/>
      <w:autoSpaceDN w:val="0"/>
      <w:adjustRightInd w:val="0"/>
      <w:spacing w:line="252" w:lineRule="exact"/>
      <w:ind w:left="0"/>
    </w:pPr>
    <w:rPr>
      <w:rFonts w:eastAsia="Calibri" w:cs="Arial"/>
      <w:szCs w:val="22"/>
    </w:rPr>
  </w:style>
  <w:style w:type="character" w:customStyle="1" w:styleId="FontStyle54">
    <w:name w:val="Font Style54"/>
    <w:uiPriority w:val="99"/>
    <w:rsid w:val="00BF2413"/>
    <w:rPr>
      <w:rFonts w:ascii="Arial" w:hAnsi="Arial" w:cs="Arial"/>
      <w:sz w:val="18"/>
      <w:szCs w:val="18"/>
    </w:rPr>
  </w:style>
  <w:style w:type="character" w:customStyle="1" w:styleId="FontStyle59">
    <w:name w:val="Font Style59"/>
    <w:uiPriority w:val="99"/>
    <w:rsid w:val="00BF2413"/>
    <w:rPr>
      <w:rFonts w:ascii="Arial" w:hAnsi="Arial" w:cs="Arial"/>
      <w:sz w:val="20"/>
      <w:szCs w:val="20"/>
    </w:rPr>
  </w:style>
  <w:style w:type="character" w:customStyle="1" w:styleId="FontStyle58">
    <w:name w:val="Font Style58"/>
    <w:uiPriority w:val="99"/>
    <w:rsid w:val="00BF2413"/>
    <w:rPr>
      <w:rFonts w:ascii="Arial" w:hAnsi="Arial" w:cs="Arial"/>
      <w:b/>
      <w:bCs/>
      <w:sz w:val="20"/>
      <w:szCs w:val="20"/>
    </w:rPr>
  </w:style>
  <w:style w:type="paragraph" w:customStyle="1" w:styleId="Style41">
    <w:name w:val="Style41"/>
    <w:basedOn w:val="Normlny"/>
    <w:uiPriority w:val="99"/>
    <w:rsid w:val="00BF2413"/>
    <w:pPr>
      <w:widowControl w:val="0"/>
      <w:autoSpaceDE w:val="0"/>
      <w:autoSpaceDN w:val="0"/>
      <w:adjustRightInd w:val="0"/>
      <w:spacing w:line="706" w:lineRule="exact"/>
      <w:ind w:left="0" w:firstLine="427"/>
      <w:jc w:val="left"/>
    </w:pPr>
    <w:rPr>
      <w:rFonts w:eastAsia="Calibri" w:cs="Arial"/>
      <w:szCs w:val="22"/>
    </w:rPr>
  </w:style>
  <w:style w:type="paragraph" w:customStyle="1" w:styleId="footnotedescription">
    <w:name w:val="footnote description"/>
    <w:next w:val="Normlny"/>
    <w:link w:val="footnotedescriptionChar"/>
    <w:hidden/>
    <w:rsid w:val="00BF2413"/>
    <w:pPr>
      <w:spacing w:line="259" w:lineRule="auto"/>
      <w:ind w:left="7"/>
    </w:pPr>
    <w:rPr>
      <w:rFonts w:ascii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F2413"/>
    <w:rPr>
      <w:rFonts w:ascii="Times New Roman" w:hAnsi="Times New Roman"/>
      <w:color w:val="000000"/>
      <w:szCs w:val="22"/>
      <w:lang w:bidi="ar-SA"/>
    </w:rPr>
  </w:style>
  <w:style w:type="character" w:customStyle="1" w:styleId="footnotemark">
    <w:name w:val="footnote mark"/>
    <w:hidden/>
    <w:rsid w:val="00BF241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413"/>
    <w:rPr>
      <w:rFonts w:ascii="Segoe UI" w:eastAsia="Calibri" w:hAnsi="Segoe UI" w:cs="Segoe UI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413"/>
    <w:pPr>
      <w:ind w:left="0"/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2413"/>
    <w:rPr>
      <w:rFonts w:ascii="Calibri" w:eastAsia="Calibri" w:hAnsi="Calibri" w:cs="Times New Roman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BF2413"/>
    <w:pPr>
      <w:ind w:left="0"/>
      <w:jc w:val="left"/>
    </w:pPr>
    <w:rPr>
      <w:rFonts w:ascii="Calibri" w:eastAsia="Calibri" w:hAnsi="Calibri"/>
      <w:sz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2413"/>
    <w:rPr>
      <w:rFonts w:ascii="Calibri" w:eastAsia="Calibri" w:hAnsi="Calibri" w:cs="Times New Roman"/>
      <w:b/>
      <w:bCs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2413"/>
    <w:rPr>
      <w:b/>
      <w:bCs/>
    </w:rPr>
  </w:style>
  <w:style w:type="paragraph" w:styleId="Bezriadkovania">
    <w:name w:val="No Spacing"/>
    <w:uiPriority w:val="1"/>
    <w:qFormat/>
    <w:rsid w:val="00BF2413"/>
    <w:rPr>
      <w:rFonts w:ascii="Times New Roman" w:hAnsi="Times New Roman"/>
      <w:sz w:val="24"/>
      <w:szCs w:val="24"/>
      <w:lang w:eastAsia="en-US"/>
    </w:rPr>
  </w:style>
  <w:style w:type="paragraph" w:customStyle="1" w:styleId="para">
    <w:name w:val="para"/>
    <w:basedOn w:val="Normlny"/>
    <w:rsid w:val="00A77A20"/>
    <w:pPr>
      <w:spacing w:before="144" w:after="144"/>
      <w:ind w:left="0"/>
      <w:jc w:val="left"/>
    </w:pPr>
    <w:rPr>
      <w:rFonts w:ascii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6551A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A56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514">
              <w:marLeft w:val="0"/>
              <w:marRight w:val="0"/>
              <w:marTop w:val="161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1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3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5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2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9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97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9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6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36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16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5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9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50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53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2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87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560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8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20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18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98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92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9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44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8097">
              <w:marLeft w:val="0"/>
              <w:marRight w:val="0"/>
              <w:marTop w:val="161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04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9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96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8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2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06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10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12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63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89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16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56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335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02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14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07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04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39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65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928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99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59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473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53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57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4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897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665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66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786">
              <w:marLeft w:val="0"/>
              <w:marRight w:val="0"/>
              <w:marTop w:val="161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46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74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9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0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2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7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09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59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87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03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138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2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42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91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7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28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77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6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70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06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71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43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9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462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09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99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19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09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8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90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89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51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82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46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9576">
                          <w:marLeft w:val="38"/>
                          <w:marRight w:val="38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093">
              <w:marLeft w:val="0"/>
              <w:marRight w:val="0"/>
              <w:marTop w:val="161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7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7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9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0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0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9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13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6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52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8286">
                      <w:marLeft w:val="0"/>
                      <w:marRight w:val="0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1497">
                          <w:marLeft w:val="54"/>
                          <w:marRight w:val="54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4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53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3511">
                          <w:marLeft w:val="38"/>
                          <w:marRight w:val="38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351">
              <w:marLeft w:val="0"/>
              <w:marRight w:val="0"/>
              <w:marTop w:val="161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3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2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7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0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500">
              <w:marLeft w:val="0"/>
              <w:marRight w:val="0"/>
              <w:marTop w:val="161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95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8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75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61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99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dnes%20upravit\qmtemplat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D085-401A-4022-86DD-7E5679A7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qmtemplate.dot</Template>
  <TotalTime>0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Informačný systém notársky úrad</vt:lpstr>
    </vt:vector>
  </TitlesOfParts>
  <Company>Data Security Consulting, s.r.o.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Informačný systém notársky úrad</dc:title>
  <dc:subject>Všeobecné informácie pre dotknuté osoby</dc:subject>
  <dc:creator>Notar</dc:creator>
  <cp:lastModifiedBy>Richard Ičina</cp:lastModifiedBy>
  <cp:revision>3</cp:revision>
  <cp:lastPrinted>2018-11-08T12:30:00Z</cp:lastPrinted>
  <dcterms:created xsi:type="dcterms:W3CDTF">2023-04-16T09:20:00Z</dcterms:created>
  <dcterms:modified xsi:type="dcterms:W3CDTF">2023-04-16T09:34:00Z</dcterms:modified>
</cp:coreProperties>
</file>